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86618" w14:textId="77777777" w:rsidR="00E04428" w:rsidRPr="00E04428" w:rsidRDefault="00E04428" w:rsidP="00E04428">
      <w:r w:rsidRPr="00E04428">
        <w:t>L I N K S</w:t>
      </w:r>
    </w:p>
    <w:p w14:paraId="5671A905" w14:textId="77777777" w:rsidR="00E04428" w:rsidRPr="00E04428" w:rsidRDefault="00E04428" w:rsidP="00E04428">
      <w:r w:rsidRPr="00E04428">
        <w:t>Veuillez utiliser le lien ci-dessous pour trouver ce manuel dans d’autres langues.</w:t>
      </w:r>
    </w:p>
    <w:p w14:paraId="51C231F3" w14:textId="77777777" w:rsidR="00E04428" w:rsidRPr="00E04428" w:rsidRDefault="00E04428" w:rsidP="00E04428">
      <w:r w:rsidRPr="00E04428">
        <w:t>https://help.evanscycles.com/support/solutions/articles/</w:t>
      </w:r>
    </w:p>
    <w:p w14:paraId="7A6570E7" w14:textId="22031743" w:rsidR="00E04428" w:rsidRDefault="00E04428" w:rsidP="00E04428">
      <w:r w:rsidRPr="00E04428">
        <w:t>80001166694-bike-instruction-manuals</w:t>
      </w:r>
    </w:p>
    <w:p w14:paraId="35B5D413" w14:textId="77777777" w:rsidR="00E04428" w:rsidRDefault="00E04428" w:rsidP="00E04428"/>
    <w:p w14:paraId="5A20223A" w14:textId="77777777" w:rsidR="00E04428" w:rsidRDefault="00E04428" w:rsidP="00E04428"/>
    <w:p w14:paraId="025FE774" w14:textId="1EE23010" w:rsidR="00E04428" w:rsidRDefault="00E04428" w:rsidP="00E04428">
      <w:pPr>
        <w:rPr>
          <w:b/>
          <w:bCs/>
        </w:rPr>
      </w:pPr>
      <w:r w:rsidRPr="00E04428">
        <w:rPr>
          <w:b/>
          <w:bCs/>
        </w:rPr>
        <w:t>IMPORTANT – À PROPOS DE CE MANUEL</w:t>
      </w:r>
    </w:p>
    <w:p w14:paraId="064D3EA9" w14:textId="7DD51DFC" w:rsidR="00E04428" w:rsidRPr="00E04428" w:rsidRDefault="00E04428" w:rsidP="00E04428">
      <w:r w:rsidRPr="00E04428">
        <w:t>Ce manuel est destiné à vous aider à profiter au mieux de votre vélo en termes de confort,</w:t>
      </w:r>
      <w:r w:rsidR="00CA36EC"/>
      <w:r w:rsidRPr="00E04428"/>
    </w:p>
    <w:p w14:paraId="471B0239" w14:textId="3AE1A807" w:rsidR="00E04428" w:rsidRDefault="00E04428" w:rsidP="00E04428">
      <w:r w:rsidRPr="00E04428">
        <w:t>de fonctionnement et, surtout, de sécurité. Veuillez le lire avant de rouler ! Nous vous conseillons que votre première sortie ait lieu dans un environnement contrôlé, à l’écart de la circulation et des obstacles, jusqu’à ce que vous soyez familiarisé avec les fonctions du vélo. Ce manuel n’a pas pour objectif de fournir des informations exhaustives sur le fonctionnement mécanique de votre vélo. Posséder un vélo doit être une expérience sûre et agréable. Pour garantir cela, nous devons signaler les dangers potentiels liés à l’utilisation d’un vélo qui n’est pas correctement entretenu ou réglé. Pour des raisons de sécurité, tout réglage mécanique doit être effectué par un mécanicien cycle qualifié. Comme tout sport, le cyclisme comporte des risques de blessures ou de dommages matériels. En choisissant de faire du vélo, vous assumez la responsabilité de ces risques. Vous devez connaître les règles de conduite sûres et responsables ainsi que les méthodes appropriées d’utilisation et d’entretien. Veuillez noter que tous les vélos ne disposent pas de toutes les caractéristiques décrites dans ce manuel.</w:t>
      </w:r>
      <w:r w:rsidR="00CA36EC"/>
      <w:r w:rsidRPr="00E04428"/>
      <w:r w:rsidR="00CA36EC"/>
      <w:r w:rsidRPr="00E04428"/>
      <w:r w:rsidR="00CA36EC"/>
      <w:r w:rsidRPr="00E04428"/>
      <w:r w:rsidR="00CA36EC"/>
      <w:r w:rsidRPr="00E04428"/>
      <w:r w:rsidR="00CA36EC"/>
      <w:r w:rsidRPr="00E04428"/>
      <w:r w:rsidR="00CA36EC"/>
      <w:r w:rsidRPr="00E04428"/>
      <w:r w:rsidR="00CA36EC"/>
      <w:r w:rsidRPr="00E04428"/>
      <w:r w:rsidR="00CA36EC"/>
      <w:r w:rsidRPr="00E04428"/>
      <w:r w:rsidR="00CA36EC"/>
      <w:r w:rsidRPr="00E04428"/>
      <w:r w:rsidR="00CA36EC"/>
      <w:r w:rsidRPr="00E04428"/>
      <w:r w:rsidR="00CA36EC"/>
      <w:r w:rsidRPr="00E04428"/>
      <w:r w:rsidR="00CA36EC"/>
      <w:r w:rsidRPr="00E04428"/>
      <w:r w:rsidR="00CA36EC"/>
      <w:r w:rsidRPr="00E04428"/>
      <w:r w:rsidR="00CA36EC"/>
      <w:r w:rsidRPr="00E04428"/>
      <w:r w:rsidR="00CA36EC"/>
      <w:r w:rsidRPr="00E04428"/>
      <w:r w:rsidR="00CA36EC"/>
      <w:r w:rsidRPr="00E04428"/>
      <w:r w:rsidR="00CA36EC"/>
      <w:r w:rsidRPr="00E04428"/>
      <w:r w:rsidR="00CA36EC"/>
      <w:r w:rsidRPr="00E04428"/>
      <w:r w:rsidR="00CA36EC"/>
      <w:r w:rsidRPr="00E04428"/>
    </w:p>
    <w:p w14:paraId="0AF1398D" w14:textId="67E891A1" w:rsidR="00E04428" w:rsidRPr="003633E2" w:rsidRDefault="003633E2" w:rsidP="00E04428">
      <w:r>
        <w:t>AVERTISSEMENT</w:t>
      </w:r>
    </w:p>
    <w:p w14:paraId="5786E0D1" w14:textId="77777777" w:rsidR="00E04428" w:rsidRPr="00E04428" w:rsidRDefault="00E04428" w:rsidP="00E04428">
      <w:pPr>
        <w:rPr>
          <w:b/>
          <w:bCs/>
        </w:rPr>
      </w:pPr>
      <w:r w:rsidRPr="00E04428">
        <w:rPr>
          <w:b/>
          <w:bCs/>
        </w:rPr>
        <w:t>UN VÉLO MAL ENTRETENU OU MAL RÉGLÉ PEUT</w:t>
      </w:r>
    </w:p>
    <w:p w14:paraId="6C6BA1F1" w14:textId="77777777" w:rsidR="00E04428" w:rsidRPr="00E04428" w:rsidRDefault="00E04428" w:rsidP="00E04428">
      <w:pPr>
        <w:rPr>
          <w:b/>
          <w:bCs/>
        </w:rPr>
      </w:pPr>
      <w:r w:rsidRPr="00E04428">
        <w:rPr>
          <w:b/>
          <w:bCs/>
        </w:rPr>
        <w:t>CAUSER DES BLESSURES GRAVES OU LA MORT.</w:t>
      </w:r>
    </w:p>
    <w:p w14:paraId="78308997" w14:textId="77777777" w:rsidR="00E04428" w:rsidRPr="00E04428" w:rsidRDefault="00E04428" w:rsidP="00E04428">
      <w:pPr>
        <w:rPr>
          <w:b/>
          <w:bCs/>
        </w:rPr>
      </w:pPr>
      <w:r w:rsidRPr="00E04428">
        <w:rPr>
          <w:b/>
          <w:bCs/>
        </w:rPr>
        <w:t>EN CAS DE DOUTE, CONSULTEZ UN MÉCANICIEN CYCLE QUALIFIÉ</w:t>
      </w:r>
    </w:p>
    <w:p w14:paraId="0804ABF0" w14:textId="791B6D8C" w:rsidR="00E04428" w:rsidRDefault="00E04428" w:rsidP="00E04428">
      <w:pPr>
        <w:rPr>
          <w:b/>
          <w:bCs/>
        </w:rPr>
      </w:pPr>
      <w:r w:rsidRPr="00E04428">
        <w:rPr>
          <w:b/>
          <w:bCs/>
        </w:rPr>
        <w:t>AVANT D’EFFECTUER TOUT RÉGLAGE SUR VOTRE VÉLO.</w:t>
      </w:r>
    </w:p>
    <w:p w14:paraId="4D07CCB8" w14:textId="06824B00" w:rsidR="00E04428" w:rsidRDefault="00E04428" w:rsidP="00E04428">
      <w:r w:rsidRPr="00E04428">
        <w:t>Le symbole d’avertissement ci-dessus signale les aspects essentiels à la sécurité liés à l’utilisation d’un vélo qui sont détaillés dans ce manuel.</w:t>
      </w:r>
      <w:r w:rsidR="00CA36EC"/>
      <w:r w:rsidRPr="00E04428"/>
      <w:r w:rsidR="00CA36EC"/>
      <w:r w:rsidRPr="00E04428"/>
    </w:p>
    <w:p w14:paraId="60BD4B46" w14:textId="77777777" w:rsidR="00DB7559" w:rsidRDefault="00DB7559" w:rsidP="00DB7559"/>
    <w:p w14:paraId="3D70BCD6" w14:textId="77777777" w:rsidR="00DB7559" w:rsidRDefault="00DB7559" w:rsidP="00DB7559">
      <w:r w:rsidRPr="00DB7559">
        <w:t>SOMMAIRE</w:t>
      </w:r>
    </w:p>
    <w:p w14:paraId="71D9E778" w14:textId="2C43BB2F" w:rsidR="00E04428" w:rsidRDefault="00DB7559" w:rsidP="00DB7559">
      <w:r w:rsidRPr="00DB7559">
        <w:t>Guide des composants du vélo</w:t>
      </w:r>
    </w:p>
    <w:p w14:paraId="17715917" w14:textId="080222CF" w:rsidR="00DB7559" w:rsidRDefault="00DB7559" w:rsidP="00DB7559">
      <w:pPr>
        <w:rPr>
          <w:b/>
          <w:bCs/>
        </w:rPr>
      </w:pPr>
      <w:r w:rsidRPr="00DB7559">
        <w:rPr>
          <w:b/>
          <w:bCs/>
        </w:rPr>
        <w:t>NOTIONS DE BASE</w:t>
      </w:r>
    </w:p>
    <w:p w14:paraId="69C7D385" w14:textId="51F33E13" w:rsidR="00DB7559" w:rsidRDefault="00DB7559" w:rsidP="00DB7559">
      <w:r w:rsidRPr="00DB7559">
        <w:t>Ajustement du vélo</w:t>
      </w:r>
    </w:p>
    <w:p w14:paraId="6B4E44A8" w14:textId="77777777" w:rsidR="00DB7559" w:rsidRPr="00DB7559" w:rsidRDefault="00DB7559" w:rsidP="00DB7559">
      <w:r w:rsidRPr="00DB7559">
        <w:t>Réglage de la selle</w:t>
      </w:r>
    </w:p>
    <w:p w14:paraId="34ACD8B1" w14:textId="77777777" w:rsidR="00DB7559" w:rsidRPr="00DB7559" w:rsidRDefault="00DB7559" w:rsidP="00DB7559">
      <w:r w:rsidRPr="00DB7559">
        <w:t>Réglage du guidon</w:t>
      </w:r>
    </w:p>
    <w:p w14:paraId="6601DB49" w14:textId="77777777" w:rsidR="00DB7559" w:rsidRPr="00DB7559" w:rsidRDefault="00DB7559" w:rsidP="00DB7559">
      <w:r w:rsidRPr="00DB7559">
        <w:t>Contrôle de sécurité mécanique</w:t>
      </w:r>
    </w:p>
    <w:p w14:paraId="70466951" w14:textId="77777777" w:rsidR="00DB7559" w:rsidRPr="00DB7559" w:rsidRDefault="00DB7559" w:rsidP="00DB7559">
      <w:r w:rsidRPr="00DB7559">
        <w:t>Entretien courant du vélo</w:t>
      </w:r>
    </w:p>
    <w:p w14:paraId="5843348C" w14:textId="4FD8ED33" w:rsidR="00DB7559" w:rsidRPr="00DB7559" w:rsidRDefault="00DB7559" w:rsidP="00DB7559">
      <w:pPr>
        <w:rPr>
          <w:b/>
          <w:bCs/>
        </w:rPr>
      </w:pPr>
      <w:r w:rsidRPr="00DB7559">
        <w:rPr>
          <w:b/>
          <w:bCs/>
        </w:rPr>
        <w:t>SÉCURITÉ DU CYCLISTE</w:t>
      </w:r>
    </w:p>
    <w:p w14:paraId="2543BCE5" w14:textId="77777777" w:rsidR="00DB7559" w:rsidRPr="00DB7559" w:rsidRDefault="00DB7559" w:rsidP="00DB7559">
      <w:r w:rsidRPr="00DB7559">
        <w:t>Principes de sécurité</w:t>
      </w:r>
    </w:p>
    <w:p w14:paraId="32B27575" w14:textId="77777777" w:rsidR="00DB7559" w:rsidRPr="00DB7559" w:rsidRDefault="00DB7559" w:rsidP="00DB7559">
      <w:r w:rsidRPr="00DB7559">
        <w:t>Conditions de conduite</w:t>
      </w:r>
    </w:p>
    <w:p w14:paraId="0350E24C" w14:textId="77777777" w:rsidR="00DB7559" w:rsidRPr="00DB7559" w:rsidRDefault="00DB7559" w:rsidP="00DB7559">
      <w:r w:rsidRPr="00DB7559">
        <w:t>Équipement de sécurité</w:t>
      </w:r>
    </w:p>
    <w:p w14:paraId="51063A73" w14:textId="245E8498" w:rsidR="00DB7559" w:rsidRPr="003633E2" w:rsidRDefault="00DB7559" w:rsidP="00DB7559">
      <w:pPr>
        <w:rPr>
          <w:b/>
          <w:bCs/>
        </w:rPr>
      </w:pPr>
      <w:r w:rsidRPr="003633E2">
        <w:rPr>
          <w:b/>
          <w:bCs/>
        </w:rPr>
        <w:t>UTILISATION DU VÉLO</w:t>
      </w:r>
      <w:r w:rsidR="00DF5C5F" w:rsidRPr="003633E2">
        <w:rPr>
          <w:b/>
          <w:bCs/>
        </w:rPr>
      </w:r>
      <w:r w:rsidRPr="003633E2">
        <w:rPr>
          <w:b/>
          <w:bCs/>
        </w:rPr>
      </w:r>
    </w:p>
    <w:p w14:paraId="76FD3A7F" w14:textId="77777777" w:rsidR="00DB7559" w:rsidRPr="00DB7559" w:rsidRDefault="00DB7559" w:rsidP="00DB7559">
      <w:r w:rsidRPr="00DB7559">
        <w:t>Introduction aux dispositifs de blocage rapide</w:t>
      </w:r>
    </w:p>
    <w:p w14:paraId="6BBA207B" w14:textId="77777777" w:rsidR="00DB7559" w:rsidRPr="00DB7559" w:rsidRDefault="00DB7559" w:rsidP="00DB7559">
      <w:r w:rsidRPr="00DB7559">
        <w:t>Axe avant à blocage rapide (QR)</w:t>
      </w:r>
    </w:p>
    <w:p w14:paraId="5E7D02BF" w14:textId="77777777" w:rsidR="00DB7559" w:rsidRPr="00DB7559" w:rsidRDefault="00DB7559" w:rsidP="00DB7559">
      <w:r w:rsidRPr="00DB7559">
        <w:t>Axe arrière à blocage rapide (QR)</w:t>
      </w:r>
    </w:p>
    <w:p w14:paraId="7CDF4129" w14:textId="77777777" w:rsidR="00DB7559" w:rsidRPr="00DB7559" w:rsidRDefault="00DB7559" w:rsidP="00DB7559">
      <w:r w:rsidRPr="00DB7559">
        <w:t>Collier de tige de selle à blocage rapide (QR)</w:t>
      </w:r>
    </w:p>
    <w:p w14:paraId="1BD3B1B1" w14:textId="77777777" w:rsidR="00DB7559" w:rsidRPr="00DB7559" w:rsidRDefault="00DB7559" w:rsidP="00DB7559">
      <w:r w:rsidRPr="00DB7559">
        <w:t>Introduction aux freins</w:t>
      </w:r>
    </w:p>
    <w:p w14:paraId="23548714" w14:textId="77777777" w:rsidR="00DB7559" w:rsidRPr="00DB7559" w:rsidRDefault="00DB7559" w:rsidP="00DB7559">
      <w:r w:rsidRPr="00DB7559">
        <w:t>Freins (à étrier et à disque)</w:t>
      </w:r>
    </w:p>
    <w:p w14:paraId="7CCED172" w14:textId="77777777" w:rsidR="00DB7559" w:rsidRPr="00DB7559" w:rsidRDefault="00DB7559" w:rsidP="00DB7559">
      <w:r w:rsidRPr="00DB7559">
        <w:t>Freins (cantilever et V-Brake)</w:t>
      </w:r>
    </w:p>
    <w:p w14:paraId="2545F1AF" w14:textId="77777777" w:rsidR="00DB7559" w:rsidRPr="00DB7559" w:rsidRDefault="00DB7559" w:rsidP="00DB7559">
      <w:r w:rsidRPr="00DB7559">
        <w:t>Introduction aux vitesses</w:t>
      </w:r>
    </w:p>
    <w:p w14:paraId="07559660" w14:textId="77777777" w:rsidR="00DB7559" w:rsidRPr="00DB7559" w:rsidRDefault="00DB7559" w:rsidP="00DB7559">
      <w:r w:rsidRPr="00DB7559">
        <w:t>Commandes de changement de vitesses</w:t>
      </w:r>
    </w:p>
    <w:p w14:paraId="7976A582" w14:textId="77777777" w:rsidR="00DB7559" w:rsidRPr="00DB7559" w:rsidRDefault="00DB7559" w:rsidP="00DB7559">
      <w:r w:rsidRPr="00DB7559">
        <w:t>Pédales</w:t>
      </w:r>
    </w:p>
    <w:p w14:paraId="57B854C0" w14:textId="77777777" w:rsidR="00DB7559" w:rsidRPr="00DB7559" w:rsidRDefault="00DB7559" w:rsidP="00DB7559">
      <w:r w:rsidRPr="00DB7559">
        <w:t>Pneus et chambres à air</w:t>
      </w:r>
    </w:p>
    <w:p w14:paraId="55983293" w14:textId="77777777" w:rsidR="00DB7559" w:rsidRPr="00DB7559" w:rsidRDefault="00DB7559" w:rsidP="00DB7559">
      <w:r w:rsidRPr="00DB7559">
        <w:t>Suspension</w:t>
      </w:r>
    </w:p>
    <w:p w14:paraId="1BA4777C" w14:textId="4AD90FA9" w:rsidR="00DB7559" w:rsidRDefault="00DB7559" w:rsidP="00DB7559">
      <w:r w:rsidRPr="00DB7559">
        <w:t>Vélo électrique – Instructions d’utilisation</w:t>
      </w:r>
    </w:p>
    <w:p w14:paraId="574309D9" w14:textId="5221E6CA" w:rsidR="00DB7559" w:rsidRPr="00DB7559" w:rsidRDefault="00DB7559" w:rsidP="00DB7559">
      <w:pPr>
        <w:rPr>
          <w:b/>
          <w:bCs/>
        </w:rPr>
      </w:pPr>
      <w:r w:rsidRPr="00DB7559">
        <w:rPr>
          <w:b/>
          <w:bCs/>
        </w:rPr>
        <w:t>ENTRETIEN DU VÉLO</w:t>
      </w:r>
      <w:r w:rsidR="00DF5C5F">
        <w:rPr>
          <w:b/>
          <w:bCs/>
        </w:rPr>
      </w:r>
      <w:r w:rsidRPr="00DB7559">
        <w:rPr>
          <w:b/>
          <w:bCs/>
        </w:rPr>
      </w:r>
    </w:p>
    <w:p w14:paraId="41DDBBF3" w14:textId="77777777" w:rsidR="00DB7559" w:rsidRPr="00DB7559" w:rsidRDefault="00DB7559" w:rsidP="00DB7559">
      <w:r w:rsidRPr="00DB7559">
        <w:t>Programme d’entretien</w:t>
      </w:r>
    </w:p>
    <w:p w14:paraId="72802540" w14:textId="77777777" w:rsidR="00DB7559" w:rsidRPr="00DB7559" w:rsidRDefault="00DB7559" w:rsidP="00DB7559">
      <w:r w:rsidRPr="00DB7559">
        <w:t>Valeurs de couple de serrage</w:t>
      </w:r>
    </w:p>
    <w:p w14:paraId="39220F7F" w14:textId="77777777" w:rsidR="00DB7559" w:rsidRPr="00DB7559" w:rsidRDefault="00DB7559" w:rsidP="00DB7559">
      <w:r w:rsidRPr="00DB7559">
        <w:t>Durées de vie</w:t>
      </w:r>
    </w:p>
    <w:p w14:paraId="6AB94FBA" w14:textId="77777777" w:rsidR="00DB7559" w:rsidRPr="00DB7559" w:rsidRDefault="00DB7559" w:rsidP="00DB7559">
      <w:r w:rsidRPr="00DB7559">
        <w:t>Utilisation prévue</w:t>
      </w:r>
    </w:p>
    <w:p w14:paraId="6234958B" w14:textId="77777777" w:rsidR="00DB7559" w:rsidRPr="00DB7559" w:rsidRDefault="00DB7559" w:rsidP="00DB7559">
      <w:r w:rsidRPr="00DB7559">
        <w:t>Coordonnées</w:t>
      </w:r>
    </w:p>
    <w:p w14:paraId="1659E2D2" w14:textId="625E15F5" w:rsidR="00DB7559" w:rsidRPr="00DB7559" w:rsidRDefault="00DB7559" w:rsidP="00DB7559">
      <w:pPr>
        <w:rPr>
          <w:b/>
          <w:bCs/>
        </w:rPr>
      </w:pPr>
      <w:r w:rsidRPr="00DB7559">
        <w:rPr>
          <w:b/>
          <w:bCs/>
        </w:rPr>
        <w:t>GARANTIE</w:t>
      </w:r>
    </w:p>
    <w:p w14:paraId="115F464B" w14:textId="77777777" w:rsidR="00DB7559" w:rsidRPr="00DB7559" w:rsidRDefault="00DB7559" w:rsidP="00DB7559">
      <w:r w:rsidRPr="00DB7559">
        <w:t>Garantie</w:t>
      </w:r>
    </w:p>
    <w:p w14:paraId="43025AF9" w14:textId="77E4593C" w:rsidR="00DB7559" w:rsidRDefault="00DB7559" w:rsidP="00DB7559">
      <w:pPr>
        <w:rPr>
          <w:b/>
          <w:bCs/>
        </w:rPr>
      </w:pPr>
      <w:r w:rsidRPr="00DB7559">
        <w:rPr>
          <w:b/>
          <w:bCs/>
        </w:rPr>
        <w:t>INDEX</w:t>
      </w:r>
    </w:p>
    <w:p w14:paraId="06D498BF" w14:textId="77777777" w:rsidR="00DF5C5F" w:rsidRDefault="00DF5C5F" w:rsidP="00DB7559">
      <w:pPr>
        <w:rPr>
          <w:b/>
          <w:bCs/>
        </w:rPr>
      </w:pPr>
    </w:p>
    <w:p w14:paraId="5C03A8EE" w14:textId="09CF7F89" w:rsidR="00DB7559" w:rsidRDefault="00CA36EC" w:rsidP="00DB7559">
      <w:r w:rsidRPr="00CA36EC">
        <w:t>Qu’est-ce que c’est ? – Guide des composants du vélo</w:t>
      </w:r>
    </w:p>
    <w:p w14:paraId="28A111BA" w14:textId="77777777" w:rsidR="00DF5C5F" w:rsidRDefault="00DF5C5F" w:rsidP="00CA36EC">
      <w:pPr>
        <w:rPr>
          <w:b/>
          <w:bCs/>
        </w:rPr>
      </w:pPr>
      <w:r>
        <w:rPr>
          <w:noProof/>
        </w:rPr>
        <w:drawing>
          <wp:inline distT="0" distB="0" distL="0" distR="0" wp14:anchorId="45442AF6" wp14:editId="2072BD8C">
            <wp:extent cx="4895850" cy="3381375"/>
            <wp:effectExtent l="0" t="0" r="0" b="9525"/>
            <wp:docPr id="1694592633" name="Picture 1" descr="A diagram of a bicy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592633" name="Picture 1" descr="A diagram of a bicycle&#10;&#10;AI-generated content may be incorrect."/>
                    <pic:cNvPicPr/>
                  </pic:nvPicPr>
                  <pic:blipFill>
                    <a:blip r:embed="rId5"/>
                    <a:stretch>
                      <a:fillRect/>
                    </a:stretch>
                  </pic:blipFill>
                  <pic:spPr>
                    <a:xfrm>
                      <a:off x="0" y="0"/>
                      <a:ext cx="4895850" cy="3381375"/>
                    </a:xfrm>
                    <a:prstGeom prst="rect">
                      <a:avLst/>
                    </a:prstGeom>
                  </pic:spPr>
                </pic:pic>
              </a:graphicData>
            </a:graphic>
          </wp:inline>
        </w:drawing>
      </w:r>
    </w:p>
    <w:p w14:paraId="33866E03" w14:textId="6CDE5649" w:rsidR="00CA36EC" w:rsidRPr="00CA36EC" w:rsidRDefault="00CA36EC" w:rsidP="00CA36EC">
      <w:r w:rsidRPr="00CA36EC">
        <w:rPr>
          <w:b/>
          <w:bCs/>
        </w:rPr>
        <w:t>01 Cadre</w:t>
      </w:r>
      <w:r w:rsidRPr="00CA36EC"/>
    </w:p>
    <w:p w14:paraId="4737366A" w14:textId="77777777" w:rsidR="00CA36EC" w:rsidRPr="00CA36EC" w:rsidRDefault="00CA36EC" w:rsidP="00CA36EC">
      <w:r w:rsidRPr="00CA36EC">
        <w:rPr>
          <w:b/>
          <w:bCs/>
        </w:rPr>
        <w:t>02 Tube supérieur</w:t>
      </w:r>
      <w:r w:rsidRPr="00CA36EC"/>
    </w:p>
    <w:p w14:paraId="2C2F6BBB" w14:textId="77777777" w:rsidR="00CA36EC" w:rsidRPr="00CA36EC" w:rsidRDefault="00CA36EC" w:rsidP="00CA36EC">
      <w:r w:rsidRPr="00CA36EC">
        <w:rPr>
          <w:b/>
          <w:bCs/>
        </w:rPr>
        <w:t>03 Tube diagonal</w:t>
      </w:r>
      <w:r w:rsidRPr="00CA36EC"/>
    </w:p>
    <w:p w14:paraId="3244BC00" w14:textId="77777777" w:rsidR="00CA36EC" w:rsidRPr="00CA36EC" w:rsidRDefault="00CA36EC" w:rsidP="00CA36EC">
      <w:r w:rsidRPr="00CA36EC">
        <w:rPr>
          <w:b/>
          <w:bCs/>
        </w:rPr>
        <w:t>04 Tube de selle</w:t>
      </w:r>
      <w:r w:rsidRPr="00CA36EC"/>
    </w:p>
    <w:p w14:paraId="11ED2864" w14:textId="77777777" w:rsidR="00CA36EC" w:rsidRPr="00CA36EC" w:rsidRDefault="00CA36EC" w:rsidP="00CA36EC">
      <w:r w:rsidRPr="00CA36EC">
        <w:rPr>
          <w:b/>
          <w:bCs/>
        </w:rPr>
        <w:t>05 Bases</w:t>
      </w:r>
      <w:r w:rsidRPr="00CA36EC"/>
    </w:p>
    <w:p w14:paraId="52333661" w14:textId="77777777" w:rsidR="00CA36EC" w:rsidRPr="00CA36EC" w:rsidRDefault="00CA36EC" w:rsidP="00CA36EC">
      <w:r w:rsidRPr="00CA36EC">
        <w:rPr>
          <w:b/>
          <w:bCs/>
        </w:rPr>
        <w:t>06 Haubans</w:t>
      </w:r>
      <w:r w:rsidRPr="00CA36EC"/>
    </w:p>
    <w:p w14:paraId="11BA0DF8" w14:textId="77777777" w:rsidR="00CA36EC" w:rsidRPr="00CA36EC" w:rsidRDefault="00CA36EC" w:rsidP="00CA36EC">
      <w:r w:rsidRPr="00CA36EC">
        <w:rPr>
          <w:b/>
          <w:bCs/>
        </w:rPr>
        <w:t>07 Tube de direction</w:t>
      </w:r>
      <w:r w:rsidRPr="00CA36EC"/>
    </w:p>
    <w:p w14:paraId="29B697B2" w14:textId="77777777" w:rsidR="00CA36EC" w:rsidRPr="00CA36EC" w:rsidRDefault="00CA36EC" w:rsidP="00CA36EC">
      <w:r w:rsidRPr="00CA36EC">
        <w:rPr>
          <w:b/>
          <w:bCs/>
        </w:rPr>
        <w:t>08 Fourche</w:t>
      </w:r>
      <w:r w:rsidRPr="00CA36EC"/>
    </w:p>
    <w:p w14:paraId="5CE64EC5" w14:textId="77777777" w:rsidR="00CA36EC" w:rsidRPr="00CA36EC" w:rsidRDefault="00CA36EC" w:rsidP="00CA36EC">
      <w:r w:rsidRPr="00CA36EC">
        <w:rPr>
          <w:b/>
          <w:bCs/>
        </w:rPr>
        <w:t>09 Pneu</w:t>
      </w:r>
      <w:r w:rsidRPr="00CA36EC"/>
    </w:p>
    <w:p w14:paraId="0A68C3DF" w14:textId="77777777" w:rsidR="00CA36EC" w:rsidRPr="00CA36EC" w:rsidRDefault="00CA36EC" w:rsidP="00CA36EC">
      <w:r w:rsidRPr="00CA36EC">
        <w:rPr>
          <w:b/>
          <w:bCs/>
        </w:rPr>
        <w:t>10 Jante</w:t>
      </w:r>
      <w:r w:rsidRPr="00CA36EC"/>
    </w:p>
    <w:p w14:paraId="702EEF7E" w14:textId="77777777" w:rsidR="00CA36EC" w:rsidRPr="00CA36EC" w:rsidRDefault="00CA36EC" w:rsidP="00CA36EC">
      <w:r w:rsidRPr="00CA36EC">
        <w:rPr>
          <w:b/>
          <w:bCs/>
        </w:rPr>
        <w:t>11 Rayon</w:t>
      </w:r>
      <w:r w:rsidRPr="00CA36EC"/>
    </w:p>
    <w:p w14:paraId="53A6986D" w14:textId="77777777" w:rsidR="00CA36EC" w:rsidRPr="00CA36EC" w:rsidRDefault="00CA36EC" w:rsidP="00CA36EC">
      <w:r w:rsidRPr="00CA36EC">
        <w:rPr>
          <w:b/>
          <w:bCs/>
        </w:rPr>
        <w:t>12 Moyeu</w:t>
      </w:r>
      <w:r w:rsidRPr="00CA36EC"/>
    </w:p>
    <w:p w14:paraId="39327DEA" w14:textId="77777777" w:rsidR="00CA36EC" w:rsidRPr="00CA36EC" w:rsidRDefault="00CA36EC" w:rsidP="00CA36EC">
      <w:r w:rsidRPr="00CA36EC">
        <w:rPr>
          <w:b/>
          <w:bCs/>
        </w:rPr>
        <w:t>13 Axe</w:t>
      </w:r>
      <w:r w:rsidRPr="00CA36EC"/>
    </w:p>
    <w:p w14:paraId="61155E8F" w14:textId="77777777" w:rsidR="00CA36EC" w:rsidRPr="00CA36EC" w:rsidRDefault="00CA36EC" w:rsidP="00CA36EC">
      <w:r w:rsidRPr="00CA36EC">
        <w:rPr>
          <w:b/>
          <w:bCs/>
        </w:rPr>
        <w:t>14 Boîtier de pédalier</w:t>
      </w:r>
      <w:r w:rsidRPr="00CA36EC"/>
    </w:p>
    <w:p w14:paraId="0BD98B04" w14:textId="77777777" w:rsidR="00CA36EC" w:rsidRPr="00CA36EC" w:rsidRDefault="00CA36EC" w:rsidP="00CA36EC">
      <w:r w:rsidRPr="00CA36EC">
        <w:rPr>
          <w:b/>
          <w:bCs/>
        </w:rPr>
        <w:t>15 Pédalier</w:t>
      </w:r>
      <w:r w:rsidRPr="00CA36EC"/>
    </w:p>
    <w:p w14:paraId="33B6BD9E" w14:textId="77777777" w:rsidR="00CA36EC" w:rsidRPr="00CA36EC" w:rsidRDefault="00CA36EC" w:rsidP="00CA36EC">
      <w:r w:rsidRPr="00CA36EC">
        <w:rPr>
          <w:b/>
          <w:bCs/>
        </w:rPr>
        <w:t>16 Plateau</w:t>
      </w:r>
      <w:r w:rsidRPr="00CA36EC"/>
    </w:p>
    <w:p w14:paraId="049533D7" w14:textId="77777777" w:rsidR="00CA36EC" w:rsidRPr="00CA36EC" w:rsidRDefault="00CA36EC" w:rsidP="00CA36EC">
      <w:r w:rsidRPr="00CA36EC">
        <w:rPr>
          <w:b/>
          <w:bCs/>
        </w:rPr>
        <w:t>17 Chaîne</w:t>
      </w:r>
      <w:r w:rsidRPr="00CA36EC"/>
    </w:p>
    <w:p w14:paraId="6AF25F9F" w14:textId="77777777" w:rsidR="00CA36EC" w:rsidRPr="00CA36EC" w:rsidRDefault="00CA36EC" w:rsidP="00CA36EC">
      <w:r w:rsidRPr="00CA36EC">
        <w:rPr>
          <w:b/>
          <w:bCs/>
        </w:rPr>
        <w:t>18 Pédale</w:t>
      </w:r>
      <w:r w:rsidRPr="00CA36EC"/>
    </w:p>
    <w:p w14:paraId="6F4B5085" w14:textId="77777777" w:rsidR="00CA36EC" w:rsidRPr="00CA36EC" w:rsidRDefault="00CA36EC" w:rsidP="00CA36EC">
      <w:r w:rsidRPr="00CA36EC">
        <w:rPr>
          <w:b/>
          <w:bCs/>
        </w:rPr>
        <w:t>19 Dérailleur arrière</w:t>
      </w:r>
      <w:r w:rsidRPr="00CA36EC"/>
    </w:p>
    <w:p w14:paraId="375CDE9A" w14:textId="77777777" w:rsidR="00CA36EC" w:rsidRPr="00CA36EC" w:rsidRDefault="00CA36EC" w:rsidP="00CA36EC">
      <w:r w:rsidRPr="00CA36EC">
        <w:rPr>
          <w:b/>
          <w:bCs/>
        </w:rPr>
        <w:t>20 Dérailleur avant</w:t>
      </w:r>
      <w:r w:rsidRPr="00CA36EC"/>
    </w:p>
    <w:p w14:paraId="00D47D29" w14:textId="77777777" w:rsidR="00CA36EC" w:rsidRPr="00CA36EC" w:rsidRDefault="00CA36EC" w:rsidP="00CA36EC">
      <w:r w:rsidRPr="00CA36EC">
        <w:rPr>
          <w:b/>
          <w:bCs/>
        </w:rPr>
        <w:t>21 Commande de changement de vitesse</w:t>
      </w:r>
      <w:r w:rsidRPr="00CA36EC"/>
    </w:p>
    <w:p w14:paraId="72D23EBF" w14:textId="77777777" w:rsidR="00CA36EC" w:rsidRPr="00CA36EC" w:rsidRDefault="00CA36EC" w:rsidP="00CA36EC">
      <w:r w:rsidRPr="00CA36EC">
        <w:rPr>
          <w:b/>
          <w:bCs/>
        </w:rPr>
        <w:t>22 Cassette</w:t>
      </w:r>
      <w:r w:rsidRPr="00CA36EC"/>
    </w:p>
    <w:p w14:paraId="06BE0FB7" w14:textId="77777777" w:rsidR="00CA36EC" w:rsidRPr="00CA36EC" w:rsidRDefault="00CA36EC" w:rsidP="00CA36EC">
      <w:r w:rsidRPr="00CA36EC">
        <w:rPr>
          <w:b/>
          <w:bCs/>
        </w:rPr>
        <w:t>23 Jeu de direction</w:t>
      </w:r>
      <w:r w:rsidRPr="00CA36EC"/>
    </w:p>
    <w:p w14:paraId="446D94E8" w14:textId="77777777" w:rsidR="00CA36EC" w:rsidRPr="00CA36EC" w:rsidRDefault="00CA36EC" w:rsidP="00CA36EC">
      <w:r w:rsidRPr="00CA36EC">
        <w:rPr>
          <w:b/>
          <w:bCs/>
        </w:rPr>
        <w:t>24 Potence</w:t>
      </w:r>
      <w:r w:rsidRPr="00CA36EC"/>
    </w:p>
    <w:p w14:paraId="3AF64F50" w14:textId="77777777" w:rsidR="00CA36EC" w:rsidRPr="00CA36EC" w:rsidRDefault="00CA36EC" w:rsidP="00CA36EC">
      <w:r w:rsidRPr="00CA36EC">
        <w:rPr>
          <w:b/>
          <w:bCs/>
        </w:rPr>
        <w:t>25 Guidon</w:t>
      </w:r>
      <w:r w:rsidRPr="00CA36EC"/>
    </w:p>
    <w:p w14:paraId="164D9166" w14:textId="77777777" w:rsidR="00CA36EC" w:rsidRPr="00CA36EC" w:rsidRDefault="00CA36EC" w:rsidP="00CA36EC">
      <w:r w:rsidRPr="00CA36EC">
        <w:rPr>
          <w:b/>
          <w:bCs/>
        </w:rPr>
        <w:t>26 Tige de selle</w:t>
      </w:r>
      <w:r w:rsidRPr="00CA36EC"/>
    </w:p>
    <w:p w14:paraId="38CFA7A8" w14:textId="77777777" w:rsidR="00CA36EC" w:rsidRPr="00CA36EC" w:rsidRDefault="00CA36EC" w:rsidP="00CA36EC">
      <w:r w:rsidRPr="00CA36EC">
        <w:rPr>
          <w:b/>
          <w:bCs/>
        </w:rPr>
        <w:t>27 Selle</w:t>
      </w:r>
      <w:r w:rsidRPr="00CA36EC"/>
    </w:p>
    <w:p w14:paraId="115FBB50" w14:textId="77777777" w:rsidR="00CA36EC" w:rsidRPr="00CA36EC" w:rsidRDefault="00CA36EC" w:rsidP="00CA36EC">
      <w:r w:rsidRPr="00CA36EC">
        <w:rPr>
          <w:b/>
          <w:bCs/>
        </w:rPr>
        <w:t>28 Collier de tige de selle</w:t>
      </w:r>
      <w:r w:rsidRPr="00CA36EC"/>
    </w:p>
    <w:p w14:paraId="20A1B964" w14:textId="77777777" w:rsidR="00CA36EC" w:rsidRPr="00CA36EC" w:rsidRDefault="00CA36EC" w:rsidP="00CA36EC">
      <w:r w:rsidRPr="00CA36EC">
        <w:rPr>
          <w:b/>
          <w:bCs/>
        </w:rPr>
        <w:t>29 Levier de frein</w:t>
      </w:r>
      <w:r w:rsidRPr="00CA36EC"/>
    </w:p>
    <w:p w14:paraId="7751F62F" w14:textId="77777777" w:rsidR="00CA36EC" w:rsidRPr="00CA36EC" w:rsidRDefault="00CA36EC" w:rsidP="00CA36EC">
      <w:r w:rsidRPr="00CA36EC">
        <w:rPr>
          <w:b/>
          <w:bCs/>
        </w:rPr>
        <w:t>30 Frein à disque</w:t>
      </w:r>
      <w:r w:rsidRPr="00CA36EC"/>
    </w:p>
    <w:p w14:paraId="1E5E6682" w14:textId="77777777" w:rsidR="00CA36EC" w:rsidRPr="00CA36EC" w:rsidRDefault="00CA36EC" w:rsidP="00CA36EC">
      <w:r w:rsidRPr="00CA36EC">
        <w:rPr>
          <w:b/>
          <w:bCs/>
        </w:rPr>
        <w:t>31 Disque de frein</w:t>
      </w:r>
      <w:r w:rsidRPr="00CA36EC"/>
    </w:p>
    <w:p w14:paraId="010B92B6" w14:textId="34080FBB" w:rsidR="00CA36EC" w:rsidRDefault="00CA36EC" w:rsidP="00CA36EC">
      <w:r w:rsidRPr="00CA36EC">
        <w:rPr>
          <w:b/>
          <w:bCs/>
        </w:rPr>
        <w:t>32 Position du frein à étrier</w:t>
      </w:r>
      <w:r w:rsidRPr="00CA36EC"/>
    </w:p>
    <w:p w14:paraId="09BDA503" w14:textId="472257AA" w:rsidR="00CA36EC" w:rsidRDefault="00CA36EC" w:rsidP="00CA36EC"/>
    <w:p w14:paraId="7FE09C9F" w14:textId="086E5734" w:rsidR="00CA36EC" w:rsidRPr="00CA36EC" w:rsidRDefault="00CA36EC" w:rsidP="00CA36EC">
      <w:r w:rsidRPr="00CA36EC">
        <w:t>NOTIONS DE BASE</w:t>
      </w:r>
    </w:p>
    <w:p w14:paraId="0B26529B" w14:textId="0075BD72" w:rsidR="00CA36EC" w:rsidRPr="00CA36EC" w:rsidRDefault="00CA36EC" w:rsidP="00CA36EC">
      <w:r w:rsidRPr="00CA36EC">
        <w:t>Cette section présente toutes les informations de base nécessaires concernant le réglage du vélo, les contrôles de</w:t>
      </w:r>
      <w:r w:rsidR="00DF5C5F"/>
      <w:r w:rsidRPr="00CA36EC"/>
    </w:p>
    <w:p w14:paraId="583BB2C3" w14:textId="2C324EEF" w:rsidR="00CA36EC" w:rsidRPr="00CA36EC" w:rsidRDefault="00CA36EC" w:rsidP="00CA36EC">
      <w:r w:rsidRPr="00CA36EC">
        <w:t>sécurité de base et l’entretien.</w:t>
      </w:r>
    </w:p>
    <w:p w14:paraId="0545D45C" w14:textId="77777777" w:rsidR="00CA36EC" w:rsidRPr="00CA36EC" w:rsidRDefault="00CA36EC" w:rsidP="00CA36EC">
      <w:r w:rsidRPr="00CA36EC">
        <w:t>Cette section comprend :</w:t>
      </w:r>
    </w:p>
    <w:p w14:paraId="62F08804" w14:textId="77777777" w:rsidR="00CA36EC" w:rsidRPr="00CA36EC" w:rsidRDefault="00CA36EC" w:rsidP="00CA36EC">
      <w:pPr>
        <w:rPr>
          <w:b/>
          <w:bCs/>
        </w:rPr>
      </w:pPr>
      <w:r w:rsidRPr="00CA36EC">
        <w:rPr>
          <w:b/>
          <w:bCs/>
        </w:rPr>
        <w:t>• Ajustement du vélo</w:t>
      </w:r>
    </w:p>
    <w:p w14:paraId="409EDCF1" w14:textId="77777777" w:rsidR="00CA36EC" w:rsidRPr="00CA36EC" w:rsidRDefault="00CA36EC" w:rsidP="00CA36EC">
      <w:pPr>
        <w:rPr>
          <w:b/>
          <w:bCs/>
        </w:rPr>
      </w:pPr>
      <w:r w:rsidRPr="00CA36EC">
        <w:rPr>
          <w:b/>
          <w:bCs/>
        </w:rPr>
        <w:t>• Réglage de la selle</w:t>
      </w:r>
    </w:p>
    <w:p w14:paraId="298EDB13" w14:textId="77777777" w:rsidR="00CA36EC" w:rsidRPr="00CA36EC" w:rsidRDefault="00CA36EC" w:rsidP="00CA36EC">
      <w:pPr>
        <w:rPr>
          <w:b/>
          <w:bCs/>
        </w:rPr>
      </w:pPr>
      <w:r w:rsidRPr="00CA36EC">
        <w:rPr>
          <w:b/>
          <w:bCs/>
        </w:rPr>
        <w:t>• Réglage du guidon</w:t>
      </w:r>
    </w:p>
    <w:p w14:paraId="6877335A" w14:textId="77777777" w:rsidR="00CA36EC" w:rsidRPr="00CA36EC" w:rsidRDefault="00CA36EC" w:rsidP="00CA36EC">
      <w:pPr>
        <w:rPr>
          <w:b/>
          <w:bCs/>
        </w:rPr>
      </w:pPr>
      <w:r w:rsidRPr="00CA36EC">
        <w:rPr>
          <w:b/>
          <w:bCs/>
        </w:rPr>
        <w:t>• Contrôle de sécurité mécanique</w:t>
      </w:r>
    </w:p>
    <w:p w14:paraId="3E829197" w14:textId="3FFA0087" w:rsidR="00CA36EC" w:rsidRDefault="00CA36EC" w:rsidP="00CA36EC">
      <w:pPr>
        <w:rPr>
          <w:b/>
          <w:bCs/>
        </w:rPr>
      </w:pPr>
      <w:r w:rsidRPr="00CA36EC">
        <w:rPr>
          <w:b/>
          <w:bCs/>
        </w:rPr>
        <w:t>• Entretien courant du vélo</w:t>
      </w:r>
    </w:p>
    <w:p w14:paraId="4314D8B8" w14:textId="29CC2824" w:rsidR="00CA36EC" w:rsidRDefault="00CA36EC" w:rsidP="00CA36EC">
      <w:r w:rsidRPr="00CA36EC">
        <w:t>Ajustement du vélo</w:t>
      </w:r>
    </w:p>
    <w:p w14:paraId="582ACC20" w14:textId="371D987B" w:rsidR="00CA36EC" w:rsidRPr="00CA36EC" w:rsidRDefault="00CA36EC" w:rsidP="00CA36EC">
      <w:r w:rsidRPr="00CA36EC">
        <w:t>AVERTISSEMENT</w:t>
      </w:r>
    </w:p>
    <w:p w14:paraId="7C2B2E0E" w14:textId="77777777" w:rsidR="00B9115E" w:rsidRDefault="00CA36EC" w:rsidP="00CA36EC">
      <w:r w:rsidRPr="00CA36EC">
        <w:t>Si votre vélo n’est pas correctement adapté à votre taille, consultez votre revendeur avant de l’utiliser. Rouler sur un vélo de taille incorrecte peut entraîner une perte de contrôle et des blessures.</w:t>
      </w:r>
      <w:r/>
      <w:r w:rsidRPr="00CA36EC"/>
      <w:r/>
      <w:r w:rsidRPr="00CA36EC"/>
      <w:r/>
    </w:p>
    <w:p w14:paraId="5D13280B" w14:textId="77777777" w:rsidR="00B9115E" w:rsidRDefault="00CA36EC" w:rsidP="00CA36EC">
      <w:r w:rsidRPr="00CA36EC">
        <w:t>Hauteur d’enjambement</w:t>
      </w:r>
      <w:r/>
    </w:p>
    <w:p w14:paraId="5B8D09ED" w14:textId="0E4CAF89" w:rsidR="00CA36EC" w:rsidRDefault="00CA36EC" w:rsidP="00CA36EC">
      <w:r>
        <w:t>Pour vous assurer que votre vélo est correctement adapté, vérifiez que la hauteur d’enjambement est correcte. Il s’agit de la hauteur du tube supérieur du cadre, à l’endroit où se trouverait votre entrejambe lorsque vous chevauchez le vélo à l’arrêt. La conception du cadre varie selon le type de vélo ; la hauteur d’enjambement seule ne permet donc pas de déterminer si le vélo est correctement adapté. Toutefois, un dégagement minimum de 2,5 à 5 cm est nécessaire pour assurer la sécurité et un bon contrôle du vélo. Pour vérifier la hauteur d’enjambement, chevauchez le vélo avec des chaussures adaptées au cyclisme, en vous plaçant au-dessus du milieu du tube supérieur. Si le dégagement est inférieur ou égal à 2,5 cm, le vélo est trop grand pour vous.</w:t>
      </w:r>
      <w:r w:rsidRPr="00CA36EC"/>
      <w:r w:rsidR="00B9115E"/>
      <w:r w:rsidRPr="00CA36EC"/>
      <w:r w:rsidR="00B9115E"/>
      <w:r w:rsidRPr="00CA36EC"/>
      <w:r w:rsidR="00B9115E"/>
      <w:r/>
      <w:r w:rsidRPr="00CA36EC"/>
      <w:r w:rsidR="00B9115E"/>
      <w:r w:rsidRPr="00CA36EC"/>
      <w:r w:rsidR="00B9115E"/>
      <w:r w:rsidRPr="00CA36EC"/>
      <w:r w:rsidR="00B9115E"/>
      <w:r w:rsidRPr="00CA36EC"/>
      <w:r w:rsidR="00B9115E"/>
      <w:r w:rsidRPr="00CA36EC"/>
      <w:r w:rsidR="00B9115E"/>
      <w:r w:rsidRPr="00CA36EC"/>
    </w:p>
    <w:p w14:paraId="77CAD3A2" w14:textId="073A1E36" w:rsidR="00CA36EC" w:rsidRDefault="00CA36EC" w:rsidP="00CA36EC">
      <w:r w:rsidRPr="00CA36EC">
        <w:t>Réglage de la selle</w:t>
      </w:r>
    </w:p>
    <w:p w14:paraId="13DA004F" w14:textId="30A9B5EB" w:rsidR="00CA36EC" w:rsidRDefault="00CA36EC" w:rsidP="00CA36EC">
      <w:r w:rsidRPr="00CA36EC">
        <w:t>La position correcte de la selle est un facteur important pour obtenir les meilleures performances et le meilleur confort de votre vélo. Si la position de votre selle n’est pas confortable et que vous ne vous sentez pas capable d’effectuer vous-même les réglages, nous vous recommandons de retourner chez votre revendeur de vélos afin qu’il effectue correctement le réglage.</w:t>
      </w:r>
      <w:r w:rsidR="00B9115E"/>
      <w:r w:rsidRPr="00CA36EC"/>
      <w:r w:rsidR="00B9115E"/>
      <w:r w:rsidRPr="00CA36EC"/>
      <w:r w:rsidR="00B9115E"/>
      <w:r w:rsidRPr="00CA36EC"/>
      <w:r w:rsidR="00B9115E"/>
      <w:r w:rsidRPr="00CA36EC"/>
      <w:r w:rsidR="00B9115E"/>
      <w:r w:rsidRPr="00CA36EC"/>
    </w:p>
    <w:p w14:paraId="47239FB7" w14:textId="12E009AE" w:rsidR="00CA36EC" w:rsidRDefault="00CA36EC" w:rsidP="00CA36EC">
      <w:r w:rsidRPr="00CA36EC">
        <w:t>Réglage de la hauteur de selle</w:t>
      </w:r>
    </w:p>
    <w:p w14:paraId="33E694C9" w14:textId="66449D88" w:rsidR="00CA36EC" w:rsidRPr="00CA36EC" w:rsidRDefault="00CA36EC" w:rsidP="00CA36EC">
      <w:r w:rsidRPr="00CA36EC">
        <w:t>Portez une paire de chaussures de cyclisme adaptées pour déterminer la position correcte de la selle.</w:t>
      </w:r>
      <w:r/>
      <w:r w:rsidRPr="00CA36EC"/>
    </w:p>
    <w:p w14:paraId="2FE6A46F" w14:textId="77777777" w:rsidR="00CA36EC" w:rsidRPr="00CA36EC" w:rsidRDefault="00CA36EC" w:rsidP="00CA36EC">
      <w:r w:rsidRPr="00CA36EC">
        <w:t>1. Asseyez-vous sur la selle</w:t>
      </w:r>
    </w:p>
    <w:p w14:paraId="3E3EFFC1" w14:textId="77777777" w:rsidR="00CA36EC" w:rsidRPr="00CA36EC" w:rsidRDefault="00CA36EC" w:rsidP="00CA36EC">
      <w:r w:rsidRPr="00CA36EC">
        <w:t>2. Placez un talon sur la pédale</w:t>
      </w:r>
    </w:p>
    <w:p w14:paraId="5484A002" w14:textId="3B8C63BF" w:rsidR="00CA36EC" w:rsidRDefault="00CA36EC" w:rsidP="00CA36EC">
      <w:r w:rsidRPr="00CA36EC">
        <w:t>3. Faites tourner la manivelle jusqu’à ce que la pédale sur laquelle repose votre pied soit en position basse, avec la manivelle alignée avec le tube de selle.</w:t>
      </w:r>
      <w:r/>
      <w:r w:rsidRPr="00CA36EC"/>
      <w:r/>
      <w:r w:rsidRPr="00CA36EC"/>
      <w:r/>
      <w:r w:rsidRPr="00CA36EC"/>
    </w:p>
    <w:p w14:paraId="3F292C95" w14:textId="056F7F07" w:rsidR="00CA36EC" w:rsidRDefault="00CA36EC" w:rsidP="00CA36EC">
      <w:r>
        <w:t>Si vos hanches basculent sur le côté pour permettre à votre talon de toucher la pédale, la selle est trop haute. Si votre jambe est pliée au niveau du genou, la selle est trop basse. Pour régler la hauteur de selle, desserrez le boulon du collier de tige de selle et déplacez la tige de selle vers le haut ou vers le bas jusqu’à ce que votre genou soit légèrement fléchi. Une indication de la hauteur de selle peut être obtenue à l’aide du calcul suivant : 0,883 × la distance entre l’entrejambe du cycliste et le sol.</w:t>
      </w:r>
    </w:p>
    <w:p w14:paraId="68DD1717" w14:textId="6E8E20B2" w:rsidR="00CA36EC" w:rsidRDefault="00B9115E" w:rsidP="00CA36EC">
      <w:r>
        <w:rPr>
          <w:noProof/>
        </w:rPr>
        <w:drawing>
          <wp:inline distT="0" distB="0" distL="0" distR="0" wp14:anchorId="5D894393" wp14:editId="75F2426E">
            <wp:extent cx="1638300" cy="2324100"/>
            <wp:effectExtent l="0" t="0" r="0" b="0"/>
            <wp:docPr id="1765805732" name="Picture 1" descr="A blue sign with text and a piece of meta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805732" name="Picture 1" descr="A blue sign with text and a piece of metal&#10;&#10;AI-generated content may be incorrect."/>
                    <pic:cNvPicPr/>
                  </pic:nvPicPr>
                  <pic:blipFill>
                    <a:blip r:embed="rId6"/>
                    <a:stretch>
                      <a:fillRect/>
                    </a:stretch>
                  </pic:blipFill>
                  <pic:spPr>
                    <a:xfrm>
                      <a:off x="0" y="0"/>
                      <a:ext cx="1638300" cy="2324100"/>
                    </a:xfrm>
                    <a:prstGeom prst="rect">
                      <a:avLst/>
                    </a:prstGeom>
                  </pic:spPr>
                </pic:pic>
              </a:graphicData>
            </a:graphic>
          </wp:inline>
        </w:drawing>
      </w:r>
    </w:p>
    <w:p w14:paraId="7307572A" w14:textId="051895EC" w:rsidR="00B9115E" w:rsidRDefault="00B9115E" w:rsidP="00CA36EC">
      <w:r>
        <w:t>AVERTISSEMENT</w:t>
      </w:r>
    </w:p>
    <w:p w14:paraId="6DE0C47D" w14:textId="46BDDF46" w:rsidR="00B9115E" w:rsidRDefault="00B9115E" w:rsidP="00B9115E">
      <w:pPr>
        <w:rPr>
          <w:b/>
          <w:bCs/>
        </w:rPr>
      </w:pPr>
      <w:r w:rsidRPr="00B9115E">
        <w:rPr>
          <w:b/>
          <w:bCs/>
        </w:rPr>
        <w:t>Si la tige de selle dépasse du cadre au-delà du repère « Minimum Insertion » ou « Maximum Extension », la tige de selle ou le cadre peut se casser. Une fois la selle à la bonne hauteur, assurez-vous que la tige de selle ne dépasse pas du cadre au-delà de son repère « Minimum Insertion » ou « Maximum Extension ». Assurez-vous que le boulon de la tige de selle est serré à 16 Nm.</w:t>
      </w:r>
      <w:r w:rsidR="003052E2">
        <w:rPr>
          <w:b/>
          <w:bCs/>
        </w:rPr>
      </w:r>
      <w:r w:rsidRPr="00B9115E">
        <w:rPr>
          <w:b/>
          <w:bCs/>
        </w:rPr>
      </w:r>
      <w:r w:rsidR="003052E2">
        <w:rPr>
          <w:b/>
          <w:bCs/>
        </w:rPr>
      </w:r>
      <w:r w:rsidRPr="00B9115E">
        <w:rPr>
          <w:b/>
          <w:bCs/>
        </w:rPr>
      </w:r>
      <w:r w:rsidR="003052E2">
        <w:rPr>
          <w:b/>
          <w:bCs/>
        </w:rPr>
      </w:r>
      <w:r w:rsidRPr="00B9115E">
        <w:rPr>
          <w:b/>
          <w:bCs/>
        </w:rPr>
      </w:r>
      <w:r w:rsidR="003052E2">
        <w:rPr>
          <w:b/>
          <w:bCs/>
        </w:rPr>
      </w:r>
      <w:r w:rsidRPr="00B9115E">
        <w:rPr>
          <w:b/>
          <w:bCs/>
        </w:rPr>
      </w:r>
      <w:r w:rsidR="003052E2">
        <w:rPr>
          <w:b/>
          <w:bCs/>
        </w:rPr>
      </w:r>
      <w:r w:rsidRPr="00B9115E">
        <w:rPr>
          <w:b/>
          <w:bCs/>
        </w:rPr>
      </w:r>
    </w:p>
    <w:p w14:paraId="169AEFA1" w14:textId="56A29AFC" w:rsidR="00B9115E" w:rsidRDefault="00B9115E" w:rsidP="00B9115E">
      <w:pPr>
        <w:rPr>
          <w:b/>
          <w:bCs/>
        </w:rPr>
      </w:pPr>
      <w:r>
        <w:rPr>
          <w:noProof/>
        </w:rPr>
        <w:drawing>
          <wp:inline distT="0" distB="0" distL="0" distR="0" wp14:anchorId="3720AABC" wp14:editId="7B42CB6E">
            <wp:extent cx="1676400" cy="1390650"/>
            <wp:effectExtent l="0" t="0" r="0" b="0"/>
            <wp:docPr id="571168964" name="Picture 1" descr="A white and blue sign with arrows pointing to a se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168964" name="Picture 1" descr="A white and blue sign with arrows pointing to a seat&#10;&#10;AI-generated content may be incorrect."/>
                    <pic:cNvPicPr/>
                  </pic:nvPicPr>
                  <pic:blipFill>
                    <a:blip r:embed="rId7"/>
                    <a:stretch>
                      <a:fillRect/>
                    </a:stretch>
                  </pic:blipFill>
                  <pic:spPr>
                    <a:xfrm>
                      <a:off x="0" y="0"/>
                      <a:ext cx="1676400" cy="1390650"/>
                    </a:xfrm>
                    <a:prstGeom prst="rect">
                      <a:avLst/>
                    </a:prstGeom>
                  </pic:spPr>
                </pic:pic>
              </a:graphicData>
            </a:graphic>
          </wp:inline>
        </w:drawing>
      </w:r>
    </w:p>
    <w:p w14:paraId="5D7D39A5" w14:textId="4EAE7A69" w:rsidR="00B9115E" w:rsidRDefault="00B9115E" w:rsidP="00B9115E">
      <w:pPr>
        <w:rPr>
          <w:b/>
          <w:bCs/>
        </w:rPr>
      </w:pPr>
      <w:r>
        <w:rPr>
          <w:b/>
          <w:bCs/>
        </w:rPr>
        <w:t>Réglage de la selle vers l’avant et vers l’arrière</w:t>
      </w:r>
    </w:p>
    <w:p w14:paraId="5BD53D56" w14:textId="77777777" w:rsidR="00D856E2" w:rsidRDefault="00B9115E" w:rsidP="00B9115E">
      <w:pPr>
        <w:rPr>
          <w:b/>
          <w:bCs/>
        </w:rPr>
      </w:pPr>
      <w:r>
        <w:rPr>
          <w:b/>
          <w:bCs/>
        </w:rPr>
        <w:t>Le deuxième réglage de la selle consiste à la déplacer vers l’avant ou vers l’arrière afin de déterminer une position de conduite optimale et d’améliorer l’efficacité du pédalage. Une position de conduite optimale réduira le risque d’inconfort.</w:t>
      </w:r>
      <w:r w:rsidR="00D856E2">
        <w:rPr>
          <w:b/>
          <w:bCs/>
        </w:rPr>
      </w:r>
    </w:p>
    <w:p w14:paraId="5810AD42" w14:textId="77777777" w:rsidR="00D856E2" w:rsidRDefault="00D856E2" w:rsidP="00D856E2">
      <w:pPr>
        <w:pStyle w:val="ListParagraph"/>
        <w:numPr>
          <w:ilvl w:val="0"/>
          <w:numId w:val="2"/>
        </w:numPr>
        <w:rPr>
          <w:b/>
          <w:bCs/>
        </w:rPr>
      </w:pPr>
      <w:r>
        <w:rPr>
          <w:b/>
          <w:bCs/>
        </w:rPr>
        <w:t>Commencez avec la selle serrée au milieu des rails.</w:t>
      </w:r>
    </w:p>
    <w:p w14:paraId="7760D041" w14:textId="5C1BD9AC" w:rsidR="00D856E2" w:rsidRDefault="00D856E2" w:rsidP="00D856E2">
      <w:pPr>
        <w:pStyle w:val="ListParagraph"/>
        <w:numPr>
          <w:ilvl w:val="0"/>
          <w:numId w:val="2"/>
        </w:numPr>
        <w:rPr>
          <w:b/>
          <w:bCs/>
        </w:rPr>
      </w:pPr>
      <w:r>
        <w:rPr>
          <w:b/>
          <w:bCs/>
        </w:rPr>
        <w:t>Desserrez le mécanisme de serrage de la selle et faites glisser la selle vers l’arrière ou vers l’avant sur ses rails jusqu’à trouver la position la plus confortable.</w:t>
      </w:r>
    </w:p>
    <w:p w14:paraId="603CBAB1" w14:textId="6F0636F1" w:rsidR="00B9115E" w:rsidRDefault="00B9115E" w:rsidP="00D856E2">
      <w:pPr>
        <w:rPr>
          <w:b/>
          <w:bCs/>
        </w:rPr>
      </w:pPr>
      <w:r w:rsidRPr="00D856E2">
        <w:rPr>
          <w:b/>
          <w:bCs/>
        </w:rPr>
        <w:t>Réglage de l’inclinaison de la selle</w:t>
      </w:r>
      <w:r w:rsidR="00D856E2">
        <w:rPr>
          <w:b/>
          <w:bCs/>
        </w:rPr>
      </w:r>
    </w:p>
    <w:p w14:paraId="52A8E5E0" w14:textId="143ED798" w:rsidR="00D856E2" w:rsidRDefault="00D856E2" w:rsidP="00D856E2">
      <w:pPr>
        <w:rPr>
          <w:b/>
          <w:bCs/>
        </w:rPr>
      </w:pPr>
      <w:r>
        <w:rPr>
          <w:b/>
          <w:bCs/>
        </w:rPr>
        <w:t>La selle est conçue pour fonctionner au mieux lorsqu’elle est parfaitement horizontale. Cependant, certaines personnes préfèrent incliner l’avant de la selle vers le haut ou vers le bas, selon leurs préférences personnelles.</w:t>
      </w:r>
    </w:p>
    <w:p w14:paraId="72630F5A" w14:textId="68B424C8" w:rsidR="00D856E2" w:rsidRDefault="00D856E2" w:rsidP="00D856E2">
      <w:pPr>
        <w:rPr>
          <w:b/>
          <w:bCs/>
        </w:rPr>
      </w:pPr>
      <w:r>
        <w:rPr>
          <w:b/>
          <w:bCs/>
        </w:rPr>
        <w:t>AVERTISSEMENT</w:t>
      </w:r>
    </w:p>
    <w:p w14:paraId="68A15C7B" w14:textId="2CC0442F" w:rsidR="00D856E2" w:rsidRDefault="00D856E2" w:rsidP="00D856E2">
      <w:pPr>
        <w:rPr>
          <w:b/>
          <w:bCs/>
        </w:rPr>
      </w:pPr>
      <w:r w:rsidRPr="00D856E2">
        <w:rPr>
          <w:b/>
          <w:bCs/>
        </w:rPr>
        <w:t>Après tout réglage de la selle, veillez à serrer correctement le mécanisme de serrage à 16 Nm (pour un modèle à vis) ou 10 Nm (pour un modèle à boulon). Faites attention au risque de coincement des doigts avec les selles équipées de ressorts. Faites également attention à ce que les enfants ne se coincent pas les doigts si ces selles sont utilisées avec des porte-enfants ou des remorques.</w:t>
      </w:r>
      <w:r w:rsidR="003052E2">
        <w:rPr>
          <w:b/>
          <w:bCs/>
        </w:rPr>
      </w:r>
      <w:r w:rsidRPr="00D856E2">
        <w:rPr>
          <w:b/>
          <w:bCs/>
        </w:rPr>
      </w:r>
      <w:r w:rsidR="003052E2">
        <w:rPr>
          <w:b/>
          <w:bCs/>
        </w:rPr>
      </w:r>
      <w:r w:rsidRPr="00D856E2">
        <w:rPr>
          <w:b/>
          <w:bCs/>
        </w:rPr>
      </w:r>
      <w:r w:rsidR="003052E2">
        <w:rPr>
          <w:b/>
          <w:bCs/>
        </w:rPr>
      </w:r>
      <w:r w:rsidRPr="00D856E2">
        <w:rPr>
          <w:b/>
          <w:bCs/>
        </w:rPr>
      </w:r>
      <w:r w:rsidR="003052E2">
        <w:rPr>
          <w:b/>
          <w:bCs/>
        </w:rPr>
      </w:r>
      <w:r w:rsidRPr="00D856E2">
        <w:rPr>
          <w:b/>
          <w:bCs/>
        </w:rPr>
      </w:r>
    </w:p>
    <w:p w14:paraId="6DACDB39" w14:textId="7B5D7D65" w:rsidR="00D856E2" w:rsidRDefault="00D856E2" w:rsidP="00D856E2">
      <w:pPr>
        <w:rPr>
          <w:b/>
          <w:bCs/>
        </w:rPr>
      </w:pPr>
      <w:r>
        <w:rPr>
          <w:b/>
          <w:bCs/>
        </w:rPr>
        <w:t>Réglage du guidon</w:t>
      </w:r>
    </w:p>
    <w:p w14:paraId="4665BF0A" w14:textId="7D2B504D" w:rsidR="00D856E2" w:rsidRDefault="00D856E2" w:rsidP="00D856E2">
      <w:pPr>
        <w:rPr>
          <w:b/>
          <w:bCs/>
        </w:rPr>
      </w:pPr>
      <w:r>
        <w:rPr>
          <w:b/>
          <w:bCs/>
        </w:rPr>
        <w:t>Si, après quelques sorties, votre position sur le vélo est inconfortable, apportez votre vélo chez votre revendeur afin qu’il vous aide à effectuer les réglages et à obtenir une position correcte. Votre revendeur peut éventuellement modifier la hauteur du guidon en relevant ou en remplaçant la potence. Si votre selle est correctement positionnée mais que la distance jusqu’au guidon vous semble trop longue ou trop courte, consultez votre revendeur au sujet du remplacement de la potence ou du type de guidon.</w:t>
      </w:r>
      <w:r w:rsidR="003052E2">
        <w:rPr>
          <w:b/>
          <w:bCs/>
        </w:rPr>
      </w:r>
      <w:r>
        <w:rPr>
          <w:b/>
          <w:bCs/>
        </w:rPr>
      </w:r>
      <w:r w:rsidR="00801CA3">
        <w:rPr>
          <w:b/>
          <w:bCs/>
        </w:rPr>
      </w:r>
    </w:p>
    <w:p w14:paraId="5DF263E3" w14:textId="2E085004" w:rsidR="00801CA3" w:rsidRDefault="00801CA3" w:rsidP="00D856E2">
      <w:pPr>
        <w:rPr>
          <w:b/>
          <w:bCs/>
        </w:rPr>
      </w:pPr>
      <w:r>
        <w:rPr>
          <w:b/>
          <w:bCs/>
        </w:rPr>
        <w:t>AVERTISSEMENT</w:t>
      </w:r>
    </w:p>
    <w:p w14:paraId="6558E947" w14:textId="52B5910F" w:rsidR="00801CA3" w:rsidRDefault="00801CA3" w:rsidP="00801CA3">
      <w:pPr>
        <w:rPr>
          <w:b/>
          <w:bCs/>
        </w:rPr>
      </w:pPr>
      <w:r w:rsidRPr="00801CA3">
        <w:rPr>
          <w:b/>
          <w:bCs/>
        </w:rPr>
        <w:t>Les réglages de la potence sont essentiels pour la sécurité : la potence doit être complètement et correctement engagée sur le pivot de la fourche et serrée à 16 Nm. Le repère « Minimum Insertion » des potences traditionnelles de type « plongeur » ne doit pas être visible au-dessus du jeu de direction. Pour les potences modernes de type « Aheadset », il est essentiel que la potence chevauche suffisamment le pivot de la fourche. Assurez-vous que la potence du guidon est correctement serrée à 16 Nm. Aucun réglage ne doit être effectué si vous n’êtes pas expérimenté et familiarisé avec ces systèmes de serrage.</w:t>
      </w:r>
      <w:r w:rsidR="003052E2">
        <w:rPr>
          <w:b/>
          <w:bCs/>
        </w:rPr>
      </w:r>
      <w:r w:rsidRPr="00801CA3">
        <w:rPr>
          <w:b/>
          <w:bCs/>
        </w:rPr>
      </w:r>
      <w:r w:rsidR="003052E2">
        <w:rPr>
          <w:b/>
          <w:bCs/>
        </w:rPr>
      </w:r>
      <w:r w:rsidRPr="00801CA3">
        <w:rPr>
          <w:b/>
          <w:bCs/>
        </w:rPr>
      </w:r>
      <w:r w:rsidR="003052E2">
        <w:rPr>
          <w:b/>
          <w:bCs/>
        </w:rPr>
      </w:r>
      <w:r w:rsidRPr="00801CA3">
        <w:rPr>
          <w:b/>
          <w:bCs/>
        </w:rPr>
      </w:r>
      <w:r w:rsidR="003052E2">
        <w:rPr>
          <w:b/>
          <w:bCs/>
        </w:rPr>
      </w:r>
      <w:r w:rsidRPr="00801CA3">
        <w:rPr>
          <w:b/>
          <w:bCs/>
        </w:rPr>
      </w:r>
      <w:r w:rsidR="003052E2">
        <w:rPr>
          <w:b/>
          <w:bCs/>
        </w:rPr>
      </w:r>
      <w:r w:rsidRPr="00801CA3">
        <w:rPr>
          <w:b/>
          <w:bCs/>
        </w:rPr>
      </w:r>
      <w:r w:rsidR="003052E2">
        <w:rPr>
          <w:b/>
          <w:bCs/>
        </w:rPr>
      </w:r>
      <w:r w:rsidRPr="00801CA3">
        <w:rPr>
          <w:b/>
          <w:bCs/>
        </w:rPr>
      </w:r>
      <w:r w:rsidR="003052E2">
        <w:rPr>
          <w:b/>
          <w:bCs/>
        </w:rPr>
      </w:r>
      <w:r w:rsidRPr="00801CA3">
        <w:rPr>
          <w:b/>
          <w:bCs/>
        </w:rPr>
      </w:r>
    </w:p>
    <w:p w14:paraId="117C04B2" w14:textId="0B313696" w:rsidR="00801CA3" w:rsidRDefault="00801CA3" w:rsidP="00801CA3">
      <w:pPr>
        <w:rPr>
          <w:b/>
          <w:bCs/>
        </w:rPr>
      </w:pPr>
      <w:r>
        <w:rPr>
          <w:b/>
          <w:bCs/>
        </w:rPr>
        <w:t>Réglage de la position des commandes</w:t>
      </w:r>
    </w:p>
    <w:p w14:paraId="166B45CF" w14:textId="0F6B34F6" w:rsidR="00801CA3" w:rsidRDefault="00801CA3" w:rsidP="00801CA3">
      <w:pPr>
        <w:rPr>
          <w:b/>
          <w:bCs/>
        </w:rPr>
      </w:pPr>
      <w:r>
        <w:rPr>
          <w:b/>
          <w:bCs/>
        </w:rPr>
        <w:t>Les commandes de frein et de changement de vitesse de votre vélo sont réglées de manière à convenir à la plupart des personnes. Leur position et leur angle peuvent être réglés ; vous devez vous assurer que vous pouvez atteindre les commandes facilement et confortablement.</w:t>
      </w:r>
    </w:p>
    <w:p w14:paraId="65C7C100" w14:textId="63440F4C" w:rsidR="00801CA3" w:rsidRDefault="00801CA3" w:rsidP="00801CA3">
      <w:pPr>
        <w:rPr>
          <w:b/>
          <w:bCs/>
        </w:rPr>
      </w:pPr>
      <w:r>
        <w:rPr>
          <w:b/>
          <w:bCs/>
        </w:rPr>
        <w:t>Course du levier de frein</w:t>
      </w:r>
      <w:r>
        <w:rPr>
          <w:noProof/>
        </w:rPr>
      </w:r>
    </w:p>
    <w:p w14:paraId="20BC7EE8" w14:textId="39986AC9" w:rsidR="00801CA3" w:rsidRDefault="00801CA3" w:rsidP="00801CA3">
      <w:pPr>
        <w:rPr>
          <w:b/>
          <w:bCs/>
        </w:rPr>
      </w:pPr>
      <w:r>
        <w:rPr>
          <w:b/>
          <w:bCs/>
        </w:rPr>
        <w:t>Vous devez vous assurer de pouvoir atteindre les leviers de frein confortablement sans étirer les doigts. Si vous avez des difficultés à atteindre les leviers de frein, demandez à votre revendeur de régler leur course. Si vous souhaitez effectuer vous-même le réglage, une vis de réglage se trouve sur le corps du levier de frein. Tourner la vis dans le sens des aiguilles d’une montre raccourcit la course du levier et la tourner dans le sens inverse l’allonge. Après cette opération, il peut être nécessaire de réajuster la tension du câble de frein à l’aide du barillet de réglage situé sur le levier. Encore une fois, en cas de doute, demandez l’aide d’un mécanicien cycle. Vos freins doivent fonctionner correctement !</w:t>
      </w:r>
    </w:p>
    <w:p w14:paraId="1B6BA069" w14:textId="77777777" w:rsidR="00801CA3" w:rsidRDefault="00801CA3" w:rsidP="00801CA3">
      <w:pPr>
        <w:rPr>
          <w:b/>
          <w:bCs/>
        </w:rPr>
      </w:pPr>
      <w:r>
        <w:rPr>
          <w:noProof/>
        </w:rPr>
        <w:drawing>
          <wp:inline distT="0" distB="0" distL="0" distR="0" wp14:anchorId="0B508952" wp14:editId="0AF5A055">
            <wp:extent cx="1685925" cy="1457325"/>
            <wp:effectExtent l="0" t="0" r="9525" b="9525"/>
            <wp:docPr id="33894345" name="Picture 1" descr="A diagram of a bicy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94345" name="Picture 1" descr="A diagram of a bicycle&#10;&#10;AI-generated content may be incorrect."/>
                    <pic:cNvPicPr/>
                  </pic:nvPicPr>
                  <pic:blipFill>
                    <a:blip r:embed="rId9"/>
                    <a:stretch>
                      <a:fillRect/>
                    </a:stretch>
                  </pic:blipFill>
                  <pic:spPr>
                    <a:xfrm>
                      <a:off x="0" y="0"/>
                      <a:ext cx="1685925" cy="1457325"/>
                    </a:xfrm>
                    <a:prstGeom prst="rect">
                      <a:avLst/>
                    </a:prstGeom>
                  </pic:spPr>
                </pic:pic>
              </a:graphicData>
            </a:graphic>
          </wp:inline>
        </w:drawing>
      </w:r>
    </w:p>
    <w:p w14:paraId="48BE84D6" w14:textId="4EF4ABB2" w:rsidR="00801CA3" w:rsidRPr="00D856E2" w:rsidRDefault="00801CA3" w:rsidP="00801CA3">
      <w:pPr>
        <w:rPr>
          <w:b/>
          <w:bCs/>
        </w:rPr>
      </w:pPr>
      <w:r w:rsidRPr="00801CA3">
        <w:rPr>
          <w:b/>
          <w:bCs/>
        </w:rPr>
        <w:t>Contrôle de sécurité mécanique</w:t>
      </w:r>
    </w:p>
    <w:p w14:paraId="5E4C6E26" w14:textId="39FC2BDB" w:rsidR="00801CA3" w:rsidRPr="00801CA3" w:rsidRDefault="00801CA3" w:rsidP="00801CA3">
      <w:r w:rsidRPr="00801CA3">
        <w:t>Les contrôles suivants de l’état de votre vélo doivent être effectués régulièrement — idéalement à chaque sortie, ou au minimum après quelques courtes sorties.</w:t>
      </w:r>
      <w:r w:rsidR="003052E2"/>
      <w:r w:rsidRPr="00801CA3"/>
      <w:r w:rsidR="003052E2"/>
      <w:r w:rsidRPr="00801CA3"/>
    </w:p>
    <w:p w14:paraId="62DC514F" w14:textId="61C7DBB9" w:rsidR="00801CA3" w:rsidRPr="00801CA3" w:rsidRDefault="00801CA3" w:rsidP="00801CA3">
      <w:r w:rsidRPr="00801CA3">
        <w:rPr>
          <w:b/>
          <w:bCs/>
          <w:i/>
          <w:iCs/>
        </w:rPr>
        <w:t>Blocages rapides : vérifiez que les blocages rapides des roues sont correctement serrés. Si votre vélo en est équipé, assurez-vous également que le collier de tige de selle à blocage rapide est correctement serré. Si vous ne savez pas comment utiliser un blocage rapide, reportez-vous à la section « Utilisation du vélo ».</w:t>
      </w:r>
      <w:r w:rsidRPr="00801CA3"/>
      <w:r w:rsidR="003052E2"/>
      <w:r w:rsidRPr="00801CA3"/>
      <w:r w:rsidR="003052E2"/>
      <w:r w:rsidRPr="00801CA3"/>
      <w:r w:rsidR="003052E2"/>
      <w:r w:rsidRPr="00801CA3"/>
      <w:r w:rsidR="003052E2"/>
      <w:r w:rsidRPr="00801CA3"/>
      <w:r w:rsidR="003052E2"/>
      <w:r w:rsidRPr="00801CA3"/>
    </w:p>
    <w:p w14:paraId="070D38DD" w14:textId="53B5C38C" w:rsidR="00B9115E" w:rsidRDefault="00801CA3" w:rsidP="00801CA3">
      <w:r w:rsidRPr="00801CA3">
        <w:rPr>
          <w:b/>
          <w:bCs/>
          <w:i/>
          <w:iCs/>
        </w:rPr>
        <w:t>Roues et pneus : assurez-vous que vos pneus sont correctement gonflés. Pour connaître les pressions minimale et maximale de votre pneu, consultez son flanc — rouler en dehors de cette plage peut entraîner une perte de contrôle dangereuse. Vérifiez que les pneus ne présentent aucun dommage sur la bande de roulement ou les flancs, car cela pourrait provoquer un dégonflage rapide et une perte de contrôle. Remplacez le pneu s’il est endommagé. Pour vérifier que les roues sont correctement centrées, faites tourner la roue montée sur le vélo et vérifiez tout mouvement latéral de la jante. Si la roue se déplace latéralement de plus de 3 mm, faites-la réaligner par un mécanicien cycle qualifié.</w:t>
      </w:r>
      <w:r w:rsidRPr="00801CA3"/>
      <w:r w:rsidR="003052E2"/>
      <w:r w:rsidRPr="00801CA3"/>
      <w:r w:rsidR="003052E2"/>
      <w:r w:rsidRPr="00801CA3"/>
      <w:r w:rsidR="003052E2"/>
      <w:r w:rsidRPr="00801CA3"/>
      <w:r w:rsidR="003052E2"/>
      <w:r w:rsidRPr="00801CA3"/>
      <w:r w:rsidR="003052E2"/>
      <w:r w:rsidRPr="00801CA3"/>
      <w:r w:rsidR="003052E2"/>
      <w:r w:rsidRPr="00801CA3"/>
      <w:r w:rsidR="003052E2"/>
      <w:r w:rsidRPr="00801CA3"/>
      <w:r w:rsidR="003052E2"/>
      <w:r w:rsidRPr="00801CA3"/>
      <w:r w:rsidR="003052E2"/>
      <w:r w:rsidRPr="00801CA3"/>
      <w:r w:rsidR="003052E2"/>
      <w:r w:rsidRPr="00801CA3"/>
      <w:r w:rsidR="003052E2"/>
      <w:r w:rsidRPr="00801CA3"/>
    </w:p>
    <w:p w14:paraId="5B427036" w14:textId="54B35169" w:rsidR="00801CA3" w:rsidRPr="00801CA3" w:rsidRDefault="00801CA3" w:rsidP="00801CA3">
      <w:r w:rsidRPr="00801CA3">
        <w:t>AVERTISSEMENT</w:t>
      </w:r>
    </w:p>
    <w:p w14:paraId="139B91A3" w14:textId="12653B6E" w:rsidR="00801CA3" w:rsidRDefault="00801CA3" w:rsidP="00801CA3">
      <w:r w:rsidRPr="00801CA3">
        <w:t>Le réglage des freins est essentiel pour la sécurité et peut entraîner des blessures graves ou pire s’il est effectué incorrectement. À moins de disposer des connaissances, de l’expérience et des outils nécessaires pour effectuer correctement cette opération, elle doit être confiée à un mécanicien cycle qualifié.</w:t>
      </w:r>
      <w:r w:rsidR="003052E2"/>
      <w:r w:rsidRPr="00801CA3"/>
      <w:r w:rsidR="003052E2"/>
      <w:r w:rsidRPr="00801CA3"/>
      <w:r w:rsidR="003052E2"/>
      <w:r w:rsidRPr="00801CA3"/>
      <w:r/>
    </w:p>
    <w:p w14:paraId="17FBB7AB" w14:textId="78685212" w:rsidR="00801CA3" w:rsidRPr="00801CA3" w:rsidRDefault="00801CA3" w:rsidP="00801CA3">
      <w:r w:rsidRPr="00801CA3">
        <w:rPr>
          <w:b/>
          <w:bCs/>
          <w:i/>
          <w:iCs/>
        </w:rPr>
        <w:t>Freins : serrez le levier de frein et assurez-vous qu’il ne touche pas le guidon. Si le levier de frein se rapproche trop du guidon, faites régler les freins par un mécanicien cycle qualifié. Vérifiez que les freins s’enclenchent correctement et que, lorsqu’ils ne sont pas actionnés, les patins ne frottent pas contre le pneu, la jante ou le disque de frein lorsque la roue tourne.</w:t>
      </w:r>
      <w:r w:rsidRPr="00801CA3"/>
      <w:r w:rsidR="003052E2"/>
      <w:r w:rsidRPr="00801CA3"/>
      <w:r w:rsidR="003052E2"/>
      <w:r w:rsidRPr="00801CA3"/>
      <w:r w:rsidR="003052E2"/>
      <w:r w:rsidRPr="00801CA3"/>
      <w:r w:rsidR="003052E2"/>
      <w:r w:rsidRPr="00801CA3"/>
      <w:r w:rsidR="003052E2"/>
      <w:r w:rsidRPr="00801CA3"/>
    </w:p>
    <w:p w14:paraId="45FF0BB4" w14:textId="70F503D8" w:rsidR="00801CA3" w:rsidRPr="00801CA3" w:rsidRDefault="00801CA3" w:rsidP="00801CA3">
      <w:r w:rsidRPr="00801CA3">
        <w:rPr>
          <w:b/>
          <w:bCs/>
          <w:i/>
          <w:iCs/>
        </w:rPr>
        <w:t>Alignement du guidon et de la selle : vérifiez que votre selle et votre potence sont parallèles à l’axe central du vélo et suffisamment serrées pour qu’il soit impossible de les faire pivoter.</w:t>
      </w:r>
      <w:r w:rsidRPr="00801CA3"/>
      <w:r w:rsidR="003052E2"/>
      <w:r w:rsidRPr="00801CA3"/>
      <w:r w:rsidR="003052E2"/>
      <w:r w:rsidRPr="00801CA3"/>
    </w:p>
    <w:p w14:paraId="3D01635C" w14:textId="556175D2" w:rsidR="00801CA3" w:rsidRDefault="00801CA3" w:rsidP="00801CA3">
      <w:r w:rsidRPr="00801CA3">
        <w:rPr>
          <w:b/>
          <w:bCs/>
          <w:i/>
          <w:iCs/>
        </w:rPr>
        <w:t>Boulons : vérifiez régulièrement tous les boulons principaux de votre vélo, car ils peuvent se desserrer sous l’effet des vibrations et provoquer des dommages ou une perte de contrôle.</w:t>
      </w:r>
      <w:r w:rsidRPr="00801CA3"/>
      <w:r w:rsidR="003052E2"/>
      <w:r w:rsidRPr="00801CA3"/>
      <w:r w:rsidR="003052E2"/>
      <w:r w:rsidRPr="00801CA3"/>
    </w:p>
    <w:p w14:paraId="0DA1F156" w14:textId="6E4C9592" w:rsidR="00801CA3" w:rsidRDefault="00801CA3" w:rsidP="00801CA3">
      <w:r>
        <w:t>Signes de contrôle et d’alerte</w:t>
      </w:r>
    </w:p>
    <w:p w14:paraId="6F75A271" w14:textId="782CA9FA" w:rsidR="00801CA3" w:rsidRDefault="00801CA3" w:rsidP="00801CA3">
      <w:r>
        <w:t>Vous serez un cycliste plus en sécurité si vous êtes attentif aux signes d’alerte que vous ressentez ou entendez. Un pneu qui perd de la pression peut sembler mou et plus rebondissant peu avant de devenir dangereux pour votre stabilité et d’entraîner une perte de contrôle. Des freins dont la puissance diminue ou qui produisent un grincement indiquent des patins usés ou contaminés et doivent être remis en état avant de poursuivre votre trajet. Un craquement à chaque coup de pédale indique qu’un élément est desserré ou présente un problème. Toute sensation inhabituelle est un signe d’alerte : faites contrôler le vélo par un mécanicien qualifié avant qu’un accident ne survienne.</w:t>
      </w:r>
      <w:r w:rsidR="004551A9"/>
    </w:p>
    <w:p w14:paraId="659D7B72" w14:textId="26A6A0E1" w:rsidR="004551A9" w:rsidRDefault="004551A9" w:rsidP="00801CA3">
      <w:r>
        <w:t>Entretien courant du vélo</w:t>
      </w:r>
    </w:p>
    <w:p w14:paraId="1F9EA26D" w14:textId="37F4D1B3" w:rsidR="004551A9" w:rsidRDefault="004551A9" w:rsidP="00801CA3">
      <w:r>
        <w:t>Nettoyage</w:t>
      </w:r>
    </w:p>
    <w:p w14:paraId="77573A52" w14:textId="48C37B01" w:rsidR="004551A9" w:rsidRDefault="004551A9" w:rsidP="00801CA3">
      <w:r>
        <w:t>Le vélo doit être nettoyé régulièrement avec un détergent doux et une éponge adaptée. Si de la boue a séché sur le vélo, mouillez-la d’abord jusqu’à ce qu’elle ramollisse avant de procéder au nettoyage.</w:t>
      </w:r>
    </w:p>
    <w:p w14:paraId="13634339" w14:textId="4DB08AD5" w:rsidR="004551A9" w:rsidRDefault="004551A9" w:rsidP="00801CA3">
      <w:r>
        <w:t>Le vélo doit ensuite être séché, en portant une attention particulière à la transmission. Le fait de ne pas maintenir le vélo en bon état mécanique peut entraîner la défaillance prématurée de certaines pièces. Consultez votre revendeur pour connaître les outils et produits de nettoyage les plus appropriés.</w:t>
      </w:r>
    </w:p>
    <w:p w14:paraId="6937F67B" w14:textId="7A96E1FC" w:rsidR="004551A9" w:rsidRDefault="004551A9" w:rsidP="00801CA3">
      <w:r>
        <w:t>AVERTISSEMENT</w:t>
      </w:r>
    </w:p>
    <w:p w14:paraId="097C135D" w14:textId="1B41A39F" w:rsidR="004551A9" w:rsidRDefault="004551A9" w:rsidP="00801CA3">
      <w:r>
        <w:t>N’utilisez pas de nettoyeur haute pression ni de tuyau à haute pression pour nettoyer votre vélo. L’eau sous haute pression (par exemple, à une pression supérieure à celle de la pluie ou des projections d’eau en utilisation normale) peut être forcée au-delà des joints et pénétrer dans des endroits où elle peut dégrader les lubrifiants, accélérer l’usure, provoquer de la corrosion et finalement affaiblir les composants.</w:t>
      </w:r>
    </w:p>
    <w:p w14:paraId="5B64C5EB" w14:textId="581080B0" w:rsidR="004551A9" w:rsidRDefault="004551A9" w:rsidP="00801CA3">
      <w:r>
        <w:t>Lubrification</w:t>
      </w:r>
    </w:p>
    <w:p w14:paraId="212378A3" w14:textId="314BE95D" w:rsidR="004551A9" w:rsidRDefault="004551A9" w:rsidP="00801CA3">
      <w:r>
        <w:t>La transmission (chaîne, pignons et mécanismes de changement de vitesse) nécessite une attention régulière car elle est constamment en mouvement. Lors de l’entretien de cette zone, un dégraissage est conseillé et l’utilisation de produits de nettoyage spécifiques prolongera la durée de vie de ces pièces. Lors de la lubrification de la chaîne, il est important de la laisser sécher d’abord, mais de la lubrifier avant l’apparition de corrosion. Il est conseillé d’essuyer ensuite l’excédent d’huile, car celui-ci attire la saleté. Gardez l’huile à l’écart des composants de freinage et des jantes/pneus. Pour lubrifier un câble, vous devez retirer le câble intérieur de sa gaine, mais il est recommandé de confier cette opération à un mécanicien cycle qualifié. N’utilisez pas de sprays dispersants d’eau « tout-en-un », car ils peuvent contenir des agents dégraissants susceptibles de réduire la durée de vie des composants.</w:t>
      </w:r>
      <w:r w:rsidR="0038183B"/>
      <w:r w:rsidR="003052E2"/>
      <w:r w:rsidR="0038183B"/>
    </w:p>
    <w:p w14:paraId="231088B1" w14:textId="77777777" w:rsidR="0038183B" w:rsidRDefault="0038183B" w:rsidP="00801CA3"/>
    <w:p w14:paraId="02607500" w14:textId="32390ABF" w:rsidR="0038183B" w:rsidRDefault="0038183B" w:rsidP="00801CA3">
      <w:pPr>
        <w:rPr>
          <w:b/>
          <w:bCs/>
        </w:rPr>
      </w:pPr>
      <w:r w:rsidRPr="0038183B">
        <w:rPr>
          <w:b/>
          <w:bCs/>
        </w:rPr>
        <w:t>Veuillez vous reporter à la page 41 pour le programme de lubrification du vélo.</w:t>
      </w:r>
      <w:r>
        <w:rPr>
          <w:b/>
          <w:bCs/>
        </w:rPr>
      </w:r>
    </w:p>
    <w:p w14:paraId="63272842" w14:textId="3E066B6E" w:rsidR="0038183B" w:rsidRPr="0038183B" w:rsidRDefault="0038183B" w:rsidP="0038183B">
      <w:r w:rsidRPr="0038183B">
        <w:t>SÉCURITÉ DU CYCLISTE</w:t>
      </w:r>
      <w:r w:rsidR="00925CD6"/>
      <w:r w:rsidRPr="0038183B"/>
    </w:p>
    <w:p w14:paraId="156252A2" w14:textId="6EABFE91" w:rsidR="0038183B" w:rsidRPr="0038183B" w:rsidRDefault="0038183B" w:rsidP="0038183B">
      <w:r w:rsidRPr="0038183B">
        <w:t>Cette section doit être lue attentivement, car elle concerne votre sécurité et explique les précautions à prendre pour éviter les accidents.</w:t>
      </w:r>
      <w:r w:rsidR="003052E2"/>
      <w:r w:rsidRPr="0038183B"/>
      <w:r w:rsidR="003052E2"/>
      <w:r w:rsidRPr="0038183B"/>
    </w:p>
    <w:p w14:paraId="7808CDEA" w14:textId="77777777" w:rsidR="0038183B" w:rsidRPr="0038183B" w:rsidRDefault="0038183B" w:rsidP="0038183B">
      <w:r w:rsidRPr="0038183B">
        <w:t>Cette section comprend :</w:t>
      </w:r>
    </w:p>
    <w:p w14:paraId="04D08BA3" w14:textId="77777777" w:rsidR="0038183B" w:rsidRPr="0038183B" w:rsidRDefault="0038183B" w:rsidP="0038183B">
      <w:r w:rsidRPr="0038183B">
        <w:t>• Principes de sécurité</w:t>
      </w:r>
    </w:p>
    <w:p w14:paraId="4F89A8FB" w14:textId="77777777" w:rsidR="0038183B" w:rsidRPr="0038183B" w:rsidRDefault="0038183B" w:rsidP="0038183B">
      <w:r w:rsidRPr="0038183B">
        <w:t>• Conditions de conduite</w:t>
      </w:r>
    </w:p>
    <w:p w14:paraId="01F501EE" w14:textId="6F248AEF" w:rsidR="0038183B" w:rsidRDefault="0038183B" w:rsidP="0038183B">
      <w:r w:rsidRPr="0038183B">
        <w:t>• Équipement de sécurité</w:t>
      </w:r>
    </w:p>
    <w:p w14:paraId="1F5FE16F" w14:textId="517FE19D" w:rsidR="0038183B" w:rsidRDefault="0038183B" w:rsidP="0038183B">
      <w:r w:rsidRPr="0038183B">
        <w:t>Principes de sécurité</w:t>
      </w:r>
    </w:p>
    <w:p w14:paraId="11397C12" w14:textId="3BCEB946" w:rsidR="0038183B" w:rsidRDefault="0038183B" w:rsidP="0038183B">
      <w:r>
        <w:rPr>
          <w:noProof/>
        </w:rPr>
        <w:drawing>
          <wp:inline distT="0" distB="0" distL="0" distR="0" wp14:anchorId="04A69497" wp14:editId="6C6786D6">
            <wp:extent cx="1724025" cy="2076450"/>
            <wp:effectExtent l="0" t="0" r="9525" b="0"/>
            <wp:docPr id="375751463" name="Picture 1" descr="A grey helmet with a shad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751463" name="Picture 1" descr="A grey helmet with a shadow&#10;&#10;AI-generated content may be incorrect."/>
                    <pic:cNvPicPr/>
                  </pic:nvPicPr>
                  <pic:blipFill>
                    <a:blip r:embed="rId10"/>
                    <a:stretch>
                      <a:fillRect/>
                    </a:stretch>
                  </pic:blipFill>
                  <pic:spPr>
                    <a:xfrm>
                      <a:off x="0" y="0"/>
                      <a:ext cx="1724025" cy="2076450"/>
                    </a:xfrm>
                    <a:prstGeom prst="rect">
                      <a:avLst/>
                    </a:prstGeom>
                  </pic:spPr>
                </pic:pic>
              </a:graphicData>
            </a:graphic>
          </wp:inline>
        </w:drawing>
      </w:r>
    </w:p>
    <w:p w14:paraId="0ECAB463" w14:textId="7E353DDC" w:rsidR="0038183B" w:rsidRPr="0038183B" w:rsidRDefault="0038183B" w:rsidP="0038183B">
      <w:r w:rsidRPr="0038183B">
        <w:t>Lorsque vous faites du vélo, nous vous recommandons de porter un casque de cyclisme correctement ajusté.</w:t>
      </w:r>
      <w:r w:rsidR="003052E2"/>
      <w:r w:rsidRPr="0038183B"/>
    </w:p>
    <w:p w14:paraId="1DFAF1A2" w14:textId="37A9AC18" w:rsidR="0038183B" w:rsidRPr="0038183B" w:rsidRDefault="0038183B" w:rsidP="0038183B">
      <w:r w:rsidRPr="0038183B">
        <w:t>Voici quelques précautions de sécurité de base à prendre :</w:t>
      </w:r>
      <w:r w:rsidR="003052E2"/>
      <w:r w:rsidRPr="0038183B"/>
    </w:p>
    <w:p w14:paraId="3F14A1B4" w14:textId="77777777" w:rsidR="0038183B" w:rsidRPr="0038183B" w:rsidRDefault="0038183B" w:rsidP="0038183B">
      <w:r w:rsidRPr="0038183B">
        <w:t>2. Familiarisez-vous avec les commandes de votre vélo.</w:t>
      </w:r>
    </w:p>
    <w:p w14:paraId="158C45AB" w14:textId="77777777" w:rsidR="0038183B" w:rsidRPr="0038183B" w:rsidRDefault="0038183B" w:rsidP="0038183B">
      <w:r w:rsidRPr="0038183B">
        <w:t>1. Effectuez toujours le contrôle de sécurité avant de rouler.</w:t>
      </w:r>
    </w:p>
    <w:p w14:paraId="3272ECD7" w14:textId="34A13C3D" w:rsidR="0038183B" w:rsidRPr="0038183B" w:rsidRDefault="0038183B" w:rsidP="0038183B">
      <w:r w:rsidRPr="0038183B">
        <w:t>3. Pour éviter tout coincement, veillez à éloigner les parties du corps, les vêtements et tout autre objet des pièces tranchantes, mobiles ou en rotation du vélo, telles que la chaîne, les plateaux, les pédales, les manivelles ou les roues.</w:t>
      </w:r>
      <w:r w:rsidR="003052E2"/>
      <w:r w:rsidRPr="0038183B"/>
      <w:r w:rsidR="003052E2"/>
      <w:r w:rsidRPr="0038183B"/>
      <w:r w:rsidR="003052E2"/>
      <w:r w:rsidRPr="0038183B"/>
    </w:p>
    <w:p w14:paraId="009F8D06" w14:textId="69BD209F" w:rsidR="0038183B" w:rsidRPr="0038183B" w:rsidRDefault="0038183B" w:rsidP="0038183B">
      <w:r w:rsidRPr="0038183B">
        <w:t>4. Portez toujours des chaussures adaptées qui restent bien aux pieds et adhèrent aux pédales. Portez également des vêtements clairs et visibles qui ne risquent pas de s’accrocher au vélo ou à des objets.</w:t>
      </w:r>
      <w:r w:rsidR="003052E2"/>
      <w:r w:rsidRPr="0038183B"/>
      <w:r w:rsidR="003052E2"/>
      <w:r w:rsidRPr="0038183B"/>
    </w:p>
    <w:p w14:paraId="6ECC6CF8" w14:textId="722E3CFD" w:rsidR="0038183B" w:rsidRPr="0038183B" w:rsidRDefault="0038183B" w:rsidP="0038183B">
      <w:r w:rsidRPr="0038183B">
        <w:t>5. Portez des lunettes de protection afin de protéger vos yeux contre les poussières, saletés et insectes en suspension.</w:t>
      </w:r>
      <w:r w:rsidR="003052E2"/>
      <w:r w:rsidRPr="0038183B"/>
    </w:p>
    <w:p w14:paraId="49701878" w14:textId="183B8468" w:rsidR="0038183B" w:rsidRDefault="0038183B" w:rsidP="0038183B">
      <w:r w:rsidRPr="0038183B">
        <w:t>6. Roulez toujours à une vitesse adaptée aux conditions et à votre niveau de pratique.</w:t>
      </w:r>
      <w:r w:rsidR="003052E2"/>
      <w:r w:rsidRPr="0038183B"/>
    </w:p>
    <w:p w14:paraId="421FF57C" w14:textId="77777777" w:rsidR="0038183B" w:rsidRDefault="0038183B" w:rsidP="0038183B"/>
    <w:p w14:paraId="6C2F01A9" w14:textId="50B4C615" w:rsidR="0038183B" w:rsidRDefault="0038183B" w:rsidP="0038183B">
      <w:r w:rsidRPr="0038183B">
        <w:t>Conditions de conduite</w:t>
      </w:r>
    </w:p>
    <w:p w14:paraId="3887E6FA" w14:textId="40A940A1" w:rsidR="0038183B" w:rsidRDefault="0038183B" w:rsidP="0038183B">
      <w:r>
        <w:rPr>
          <w:noProof/>
        </w:rPr>
        <w:drawing>
          <wp:inline distT="0" distB="0" distL="0" distR="0" wp14:anchorId="3821421F" wp14:editId="57C8950D">
            <wp:extent cx="1704975" cy="2771775"/>
            <wp:effectExtent l="0" t="0" r="9525" b="9525"/>
            <wp:docPr id="577886394" name="Picture 1" descr="A person riding a bicy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886394" name="Picture 1" descr="A person riding a bicycle&#10;&#10;AI-generated content may be incorrect."/>
                    <pic:cNvPicPr/>
                  </pic:nvPicPr>
                  <pic:blipFill>
                    <a:blip r:embed="rId11"/>
                    <a:stretch>
                      <a:fillRect/>
                    </a:stretch>
                  </pic:blipFill>
                  <pic:spPr>
                    <a:xfrm>
                      <a:off x="0" y="0"/>
                      <a:ext cx="1704975" cy="2771775"/>
                    </a:xfrm>
                    <a:prstGeom prst="rect">
                      <a:avLst/>
                    </a:prstGeom>
                  </pic:spPr>
                </pic:pic>
              </a:graphicData>
            </a:graphic>
          </wp:inline>
        </w:drawing>
      </w:r>
    </w:p>
    <w:p w14:paraId="280D0B1F" w14:textId="554ED89E" w:rsidR="0038183B" w:rsidRPr="0038183B" w:rsidRDefault="0038183B" w:rsidP="0038183B">
      <w:r w:rsidRPr="0038183B">
        <w:t>1. Respectez les règles de priorité. Il vous incombe de connaître et de respecter les règles d’accès aux itinéraires ainsi que le code de la route.</w:t>
      </w:r>
      <w:r w:rsidR="003052E2"/>
      <w:r w:rsidRPr="0038183B"/>
      <w:r w:rsidR="003052E2"/>
      <w:r w:rsidRPr="0038183B"/>
    </w:p>
    <w:p w14:paraId="628342EB" w14:textId="2A25A98B" w:rsidR="0038183B" w:rsidRPr="0038183B" w:rsidRDefault="0038183B" w:rsidP="0038183B">
      <w:r w:rsidRPr="0038183B">
        <w:t>2. Faites preuve de courtoisie et de considération envers tous les usagers de la route et cédez le passage aux piétons et aux cavaliers lorsque vous roulez hors route. Efforcez-vous de donner une bonne image des cyclistes.</w:t>
      </w:r>
      <w:r w:rsidR="003052E2"/>
      <w:r w:rsidRPr="0038183B"/>
      <w:r w:rsidR="003052E2"/>
      <w:r w:rsidRPr="0038183B"/>
      <w:r w:rsidR="003052E2"/>
      <w:r w:rsidRPr="0038183B"/>
    </w:p>
    <w:p w14:paraId="60AB1566" w14:textId="77777777" w:rsidR="0038183B" w:rsidRPr="0038183B" w:rsidRDefault="0038183B" w:rsidP="0038183B">
      <w:r w:rsidRPr="0038183B">
        <w:t>3. Signalez vos changements de direction à l’avance.</w:t>
      </w:r>
    </w:p>
    <w:p w14:paraId="04197968" w14:textId="709DB1A3" w:rsidR="0038183B" w:rsidRPr="0038183B" w:rsidRDefault="0038183B" w:rsidP="0038183B">
      <w:r w:rsidRPr="0038183B">
        <w:t>4. Adoptez une conduite défensive : partez du principe que vous n’êtes pas visible et affirmez votre droit à disposer d’un espace suffisant sur la chaussée.</w:t>
      </w:r>
      <w:r w:rsidR="003052E2"/>
      <w:r w:rsidRPr="0038183B"/>
    </w:p>
    <w:p w14:paraId="60533F3B" w14:textId="77777777" w:rsidR="0038183B" w:rsidRPr="0038183B" w:rsidRDefault="0038183B" w:rsidP="0038183B">
      <w:r w:rsidRPr="0038183B">
        <w:t>5. Regardez loin devant vous et soyez attentif aux éléments suivants :</w:t>
      </w:r>
    </w:p>
    <w:p w14:paraId="42F88946" w14:textId="6C944137" w:rsidR="0038183B" w:rsidRPr="0038183B" w:rsidRDefault="0038183B" w:rsidP="0038183B">
      <w:r w:rsidRPr="0038183B">
        <w:t>• Véhicules qui ralentissent ou tournent, qui s’engagent depuis des intersections ou qui arrivent par derrière.</w:t>
      </w:r>
      <w:r w:rsidR="003052E2"/>
      <w:r w:rsidRPr="0038183B"/>
    </w:p>
    <w:p w14:paraId="31C7601F" w14:textId="4B5AF7B8" w:rsidR="0038183B" w:rsidRPr="0038183B" w:rsidRDefault="0038183B" w:rsidP="0038183B">
      <w:r w:rsidRPr="0038183B">
        <w:t>• Soyez particulièrement vigilant à NE PAS vous trouver à l’intérieur de véhicules qui tournent et coupent votre trajectoire aux intersections.</w:t>
      </w:r>
      <w:r w:rsidR="003052E2"/>
      <w:r w:rsidRPr="0038183B"/>
    </w:p>
    <w:p w14:paraId="48BF49AC" w14:textId="77777777" w:rsidR="0038183B" w:rsidRPr="0038183B" w:rsidRDefault="0038183B" w:rsidP="0038183B">
      <w:r w:rsidRPr="0038183B">
        <w:t>• Portières de voitures qui s’ouvrent – roulez à une distance équivalente à la largeur d’une portière.</w:t>
      </w:r>
    </w:p>
    <w:p w14:paraId="01081D90" w14:textId="14F2D2C2" w:rsidR="0038183B" w:rsidRPr="0038183B" w:rsidRDefault="0038183B" w:rsidP="0038183B">
      <w:r w:rsidRPr="0038183B">
        <w:t>• Piétons, enfants qui s’engagent sur la chaussée et animaux à proximité du bord de la route.</w:t>
      </w:r>
      <w:r w:rsidR="003052E2"/>
      <w:r w:rsidRPr="0038183B"/>
    </w:p>
    <w:p w14:paraId="4FB4093C" w14:textId="22FBAF56" w:rsidR="0038183B" w:rsidRPr="0038183B" w:rsidRDefault="0038183B" w:rsidP="0038183B">
      <w:r w:rsidRPr="0038183B">
        <w:t>• Nids-de-poule, plaques d’égout, voies ferrées, rails de tramway ou autres obstacles dont la surface peut être glissante et provoquer un accident.</w:t>
      </w:r>
      <w:r w:rsidR="003052E2"/>
      <w:r w:rsidRPr="0038183B"/>
      <w:r w:rsidR="003052E2"/>
      <w:r w:rsidRPr="0038183B"/>
      <w:r w:rsidR="003052E2"/>
      <w:r w:rsidRPr="0038183B"/>
    </w:p>
    <w:p w14:paraId="24F492FE" w14:textId="46D25AE9" w:rsidR="0038183B" w:rsidRPr="0038183B" w:rsidRDefault="0038183B" w:rsidP="0038183B">
      <w:r w:rsidRPr="0038183B">
        <w:t>6. Lorsque des bandes ou pistes cyclables sont disponibles, elles peuvent offrir des itinéraires plus sûrs. Consultez sustrans.org.uk pour obtenir des informations sur les itinéraires cyclables.</w:t>
      </w:r>
      <w:r w:rsidR="003052E2"/>
      <w:r w:rsidRPr="0038183B"/>
      <w:r w:rsidR="003052E2"/>
      <w:r w:rsidRPr="0038183B"/>
      <w:r w:rsidR="003052E2"/>
      <w:r w:rsidRPr="0038183B"/>
    </w:p>
    <w:p w14:paraId="55142B35" w14:textId="3A2C8526" w:rsidR="0038183B" w:rsidRPr="0038183B" w:rsidRDefault="0038183B" w:rsidP="0038183B">
      <w:r w:rsidRPr="0038183B">
        <w:t>7. Arrêtez-vous aux feux de circulation et aux panneaux STOP et soyez prudent aux intersections. Lisez le Highway Code et prêtez attention à la section consacrée aux cyclistes.</w:t>
      </w:r>
      <w:r w:rsidRPr="0038183B">
        <w:rPr>
          <w:rFonts w:ascii="GothamHTF-Medium" w:hAnsi="GothamHTF-Medium" w:cs="GothamHTF-Medium"/>
          <w:color w:val="2C8DCD"/>
          <w:kern w:val="0"/>
          <w:sz w:val="16"/>
          <w:szCs w:val="16"/>
        </w:rPr>
      </w:r>
      <w:r w:rsidRPr="0038183B"/>
      <w:r w:rsidR="003052E2"/>
      <w:r w:rsidRPr="0038183B"/>
      <w:r w:rsidR="003052E2"/>
      <w:r w:rsidRPr="0038183B"/>
    </w:p>
    <w:p w14:paraId="4DC2277A" w14:textId="74CC7897" w:rsidR="0038183B" w:rsidRPr="0038183B" w:rsidRDefault="0038183B" w:rsidP="0038183B">
      <w:r w:rsidRPr="0038183B">
        <w:t>8. Porter des écouteurs pendant la conduite masque le bruit de la circulation et peut provoquer un accident.</w:t>
      </w:r>
      <w:r w:rsidR="003052E2"/>
      <w:r w:rsidRPr="0038183B"/>
    </w:p>
    <w:p w14:paraId="5D98B81A" w14:textId="57465F7E" w:rsidR="0038183B" w:rsidRPr="0038183B" w:rsidRDefault="0038183B" w:rsidP="0038183B">
      <w:r w:rsidRPr="0038183B">
        <w:t>9. Ne transportez pas de passager, sauf s’il s’agit d’un jeune enfant portant un casque homologué et correctement installé dans un siège enfant correctement fixé.</w:t>
      </w:r>
      <w:r w:rsidR="003052E2"/>
      <w:r w:rsidRPr="0038183B"/>
      <w:r w:rsidR="003052E2"/>
      <w:r w:rsidRPr="0038183B"/>
    </w:p>
    <w:p w14:paraId="2767E4FD" w14:textId="46DB98B5" w:rsidR="0038183B" w:rsidRDefault="0038183B" w:rsidP="0038183B">
      <w:r w:rsidRPr="0038183B">
        <w:t>10. Ne vous accrochez jamais à un véhicule en mouvement !</w:t>
      </w:r>
    </w:p>
    <w:p w14:paraId="10ADB203" w14:textId="1BF74D84" w:rsidR="0038183B" w:rsidRDefault="0038183B" w:rsidP="0038183B">
      <w:r>
        <w:t>11. Ne zigzaguez pas entre les véhicules et n’effectuez aucun mouvement susceptible de surprendre les autres usagers de la route.</w:t>
      </w:r>
      <w:r w:rsidRPr="0038183B"/>
      <w:r w:rsidR="003052E2"/>
    </w:p>
    <w:p w14:paraId="39564EA5" w14:textId="47AE696A" w:rsidR="0038183B" w:rsidRPr="0038183B" w:rsidRDefault="0038183B" w:rsidP="0038183B">
      <w:r w:rsidRPr="0038183B">
        <w:t>12. Ne faites jamais de vélo sous l’influence de l’alcool ou de drogues.</w:t>
      </w:r>
      <w:r w:rsidR="003052E2"/>
      <w:r w:rsidRPr="0038183B"/>
    </w:p>
    <w:p w14:paraId="1ED81565" w14:textId="1880C0AF" w:rsidR="0038183B" w:rsidRDefault="0038183B" w:rsidP="0038183B">
      <w:r w:rsidRPr="0038183B">
        <w:t>13. Soyez particulièrement prudent par mauvais temps lorsque la visibilité est très réduite et que le risque d’accident augmente.</w:t>
      </w:r>
      <w:r w:rsidR="003052E2"/>
      <w:r w:rsidRPr="0038183B"/>
      <w:r/>
    </w:p>
    <w:p w14:paraId="7594EAA6" w14:textId="77777777" w:rsidR="0038183B" w:rsidRDefault="0038183B" w:rsidP="0038183B"/>
    <w:p w14:paraId="1589E340" w14:textId="01764A1A" w:rsidR="0038183B" w:rsidRDefault="0038183B" w:rsidP="0038183B">
      <w:r w:rsidRPr="0038183B">
        <w:t>Conduite de nuit</w:t>
      </w:r>
    </w:p>
    <w:p w14:paraId="6C41300B" w14:textId="674BB149" w:rsidR="0038183B" w:rsidRDefault="0038183B" w:rsidP="0038183B">
      <w:r w:rsidRPr="0038183B">
        <w:t>Il est obligatoire que votre vélo soit équipé de réflecteurs arrière et de réflecteurs sur les pédales conformes à la norme BS 6102, ainsi que de feux avant et arrière conformes à la réglementation routière lorsqu’il est utilisé après la tombée de la nuit. Envisagez de porter des vêtements réfléchissants la nuit afin d’être facilement visible dans les phares des véhicules.</w:t>
      </w:r>
      <w:r w:rsidR="003052E2"/>
      <w:r w:rsidRPr="0038183B"/>
      <w:r w:rsidR="003052E2"/>
      <w:r w:rsidRPr="0038183B"/>
      <w:r w:rsidR="003052E2"/>
      <w:r w:rsidRPr="0038183B"/>
      <w:r w:rsidR="003052E2"/>
      <w:r w:rsidRPr="0038183B"/>
      <w:r/>
    </w:p>
    <w:p w14:paraId="1F954C80" w14:textId="2531EB2A" w:rsidR="0038183B" w:rsidRPr="0038183B" w:rsidRDefault="0038183B" w:rsidP="0038183B">
      <w:r w:rsidRPr="0038183B">
        <w:t>AVERTISSEMENT</w:t>
      </w:r>
    </w:p>
    <w:p w14:paraId="1B14471B" w14:textId="278A9A6D" w:rsidR="0038183B" w:rsidRDefault="0038183B" w:rsidP="0038183B">
      <w:r w:rsidRPr="0038183B">
        <w:t>Rouler à vélo dans l’obscurité ou lorsque la visibilité est faible sans un bon éclairage est dangereux.</w:t>
      </w:r>
      <w:r w:rsidR="003052E2"/>
      <w:r w:rsidRPr="0038183B"/>
    </w:p>
    <w:p w14:paraId="5FA81C17" w14:textId="77777777" w:rsidR="0038183B" w:rsidRDefault="0038183B" w:rsidP="0038183B"/>
    <w:p w14:paraId="66FA4D65" w14:textId="6CA70CEF" w:rsidR="0038183B" w:rsidRDefault="0038183B" w:rsidP="0038183B">
      <w:r w:rsidRPr="0038183B">
        <w:t>Conduite par temps humide</w:t>
      </w:r>
    </w:p>
    <w:p w14:paraId="287D5EB5" w14:textId="0FB86786" w:rsidR="0038183B" w:rsidRDefault="0038183B" w:rsidP="0038183B">
      <w:r w:rsidRPr="0038183B">
        <w:t>Par temps humide, la puissance de freinage de vos freins et l’adhérence de vos pneus sont réduites. Le vélo devient alors plus difficile à contrôler et une perte de contrôle peut facilement se produire. Pour conserver le contrôle par temps humide, roulez plus lentement et freinez plus tôt et plus progressivement que par temps sec.</w:t>
      </w:r>
      <w:r w:rsidR="003052E2"/>
      <w:r w:rsidRPr="0038183B"/>
      <w:r w:rsidR="003052E2"/>
      <w:r w:rsidRPr="0038183B"/>
      <w:r w:rsidR="003052E2"/>
      <w:r w:rsidRPr="0038183B"/>
    </w:p>
    <w:p w14:paraId="6E2F59E7" w14:textId="77777777" w:rsidR="0038183B" w:rsidRDefault="0038183B" w:rsidP="0038183B"/>
    <w:p w14:paraId="424D5CC6" w14:textId="1512D89A" w:rsidR="0038183B" w:rsidRPr="0038183B" w:rsidRDefault="0038183B" w:rsidP="0038183B">
      <w:r w:rsidRPr="0038183B">
        <w:t>AVERTISSEMENT</w:t>
      </w:r>
    </w:p>
    <w:p w14:paraId="163D12BD" w14:textId="1EA561A7" w:rsidR="0038183B" w:rsidRPr="0038183B" w:rsidRDefault="0038183B" w:rsidP="0038183B">
      <w:r w:rsidRPr="0038183B">
        <w:t>Le temps humide réduit l’adhérence, les capacités de freinage et la visibilité de tous les usagers de la route : le risque d’accident et de blessure augmente. L’adhérence des pneus et le frottement des freins sont considérablement réduits par temps humide, ce qui augmente les distances de freinage.</w:t>
      </w:r>
      <w:r w:rsidR="003052E2"/>
      <w:r w:rsidRPr="0038183B"/>
      <w:r w:rsidR="003052E2"/>
      <w:r w:rsidRPr="0038183B"/>
    </w:p>
    <w:p w14:paraId="12FA53D5" w14:textId="40048B6A" w:rsidR="0038183B" w:rsidRDefault="0038183B" w:rsidP="0038183B">
      <w:r w:rsidRPr="0038183B">
        <w:t>Prévoyez toujours davantage de temps pour vous arrêter ou réagir aux dangers.</w:t>
      </w:r>
    </w:p>
    <w:p w14:paraId="1AD0217C" w14:textId="77777777" w:rsidR="003052E2" w:rsidRDefault="003052E2" w:rsidP="0038183B"/>
    <w:p w14:paraId="59D1A6E0" w14:textId="49A00442" w:rsidR="0038183B" w:rsidRPr="0038183B" w:rsidRDefault="0038183B" w:rsidP="0038183B">
      <w:r w:rsidRPr="0038183B">
        <w:t>Équipement de sécurité</w:t>
      </w:r>
    </w:p>
    <w:p w14:paraId="5AFBC32E" w14:textId="77777777" w:rsidR="0038183B" w:rsidRPr="0038183B" w:rsidRDefault="0038183B" w:rsidP="0038183B">
      <w:r w:rsidRPr="0038183B">
        <w:t>Casque</w:t>
      </w:r>
    </w:p>
    <w:p w14:paraId="68632ED7" w14:textId="344475D3" w:rsidR="0038183B" w:rsidRPr="0038183B" w:rsidRDefault="0038183B" w:rsidP="0038183B">
      <w:r w:rsidRPr="0038183B">
        <w:t>Le port du casque à vélo n’est pas obligatoire, mais il est recommandé. De nombreuses blessures à la tête liées au cyclisme auraient pu être évitées si un casque avait été porté. Votre revendeur peut vous conseiller un casque et s’assurer qu’il est de la bonne taille et correctement ajusté. Il doit être correctement positionné et solidement attaché pour être efficace et confortable.</w:t>
      </w:r>
      <w:r w:rsidR="003052E2"/>
      <w:r w:rsidRPr="0038183B"/>
      <w:r w:rsidR="003052E2"/>
      <w:r w:rsidRPr="0038183B"/>
      <w:r w:rsidR="003052E2"/>
      <w:r w:rsidRPr="0038183B"/>
      <w:r w:rsidR="003052E2"/>
      <w:r w:rsidRPr="0038183B"/>
      <w:r w:rsidR="003052E2"/>
      <w:r w:rsidRPr="0038183B"/>
      <w:r w:rsidR="003052E2"/>
      <w:r w:rsidRPr="0038183B"/>
      <w:r w:rsidR="003052E2"/>
      <w:r w:rsidRPr="0038183B"/>
    </w:p>
    <w:p w14:paraId="4008CADE" w14:textId="35E0E92F" w:rsidR="0038183B" w:rsidRPr="0038183B" w:rsidRDefault="0038183B" w:rsidP="0038183B">
      <w:r w:rsidRPr="0038183B">
        <w:t>AVERTISSEMENT</w:t>
      </w:r>
    </w:p>
    <w:p w14:paraId="17A46B3D" w14:textId="1E893D23" w:rsidR="0038183B" w:rsidRPr="0038183B" w:rsidRDefault="0038183B" w:rsidP="0038183B">
      <w:r w:rsidRPr="0038183B">
        <w:t>Nous vous conseillons de porter un casque et de garder la jugulaire solidement attachée lorsque vous faites du vélo. Consultez le manuel d’utilisation de votre casque pour plus d’informations.</w:t>
      </w:r>
      <w:r w:rsidR="003052E2"/>
      <w:r w:rsidRPr="0038183B"/>
      <w:r w:rsidR="003052E2"/>
      <w:r w:rsidRPr="0038183B"/>
    </w:p>
    <w:p w14:paraId="19B2B8A9" w14:textId="706F4B41" w:rsidR="0038183B" w:rsidRPr="0038183B" w:rsidRDefault="0038183B" w:rsidP="0038183B">
      <w:r w:rsidRPr="0038183B">
        <w:t>Éclairage et réflecteurs</w:t>
      </w:r>
      <w:r w:rsidRPr="0038183B">
        <w:rPr>
          <w:noProof/>
        </w:rPr>
      </w:r>
      <w:r>
        <w:rPr>
          <w:noProof/>
        </w:rPr>
      </w:r>
    </w:p>
    <w:p w14:paraId="359905E2" w14:textId="705B9A98" w:rsidR="0038183B" w:rsidRPr="0038183B" w:rsidRDefault="0038183B" w:rsidP="0038183B">
      <w:r w:rsidRPr="0038183B">
        <w:t>Votre vélo doit être équipé de feux si vous prévoyez de rouler dans des conditions de faible luminosité, non seulement pour vous permettre de voir la route et d’éviter les dangers, mais aussi pour que les autres usagers puissent vous voir. Vous devez disposer d’un feu avant blanc fixe et d’un feu arrière rouge lorsque vous roulez par faible luminosité. Il est également recommandé d’installer des réflecteurs sur le vélo, les roues et/ou les vêtements afin de signaler votre présence aux autres conducteurs.</w:t>
      </w:r>
      <w:r w:rsidR="003052E2"/>
      <w:r w:rsidRPr="0038183B"/>
      <w:r w:rsidR="003052E2"/>
      <w:r w:rsidRPr="0038183B"/>
      <w:r w:rsidR="003052E2"/>
      <w:r w:rsidRPr="0038183B"/>
      <w:r w:rsidR="003052E2"/>
      <w:r w:rsidRPr="0038183B"/>
      <w:r w:rsidR="003052E2"/>
      <w:r w:rsidRPr="0038183B"/>
      <w:r w:rsidR="003052E2"/>
      <w:r w:rsidRPr="0038183B"/>
      <w:r w:rsidR="003052E2"/>
      <w:r w:rsidRPr="0038183B"/>
    </w:p>
    <w:p w14:paraId="4A8389D7" w14:textId="705024E3" w:rsidR="0038183B" w:rsidRPr="0038183B" w:rsidRDefault="003633E2" w:rsidP="0038183B">
      <w:r>
        <w:t>AVERTISSEMENT</w:t>
      </w:r>
    </w:p>
    <w:p w14:paraId="1B4BDAFF" w14:textId="33393DD0" w:rsidR="0038183B" w:rsidRPr="0038183B" w:rsidRDefault="0038183B" w:rsidP="0038183B">
      <w:r w:rsidRPr="0038183B">
        <w:t>Il vous incombe d’équiper votre vélo d’un éclairage de qualité et de l’utiliser lorsque les conditions l’exigent ou lorsqu’il est important d’être visible. Les réflecteurs ne remplacent pas un éclairage approprié. Ne retirez pas les réflecteurs de votre vélo s’il doit être utilisé sur la route.</w:t>
      </w:r>
      <w:r w:rsidR="003052E2"/>
      <w:r w:rsidRPr="0038183B"/>
      <w:r w:rsidR="003052E2"/>
      <w:r w:rsidRPr="0038183B"/>
      <w:r w:rsidR="003052E2"/>
      <w:r w:rsidRPr="0038183B"/>
      <w:r w:rsidR="003052E2"/>
      <w:r w:rsidRPr="0038183B"/>
    </w:p>
    <w:p w14:paraId="481D39A2" w14:textId="2A171F8E" w:rsidR="0038183B" w:rsidRPr="0038183B" w:rsidRDefault="0038183B" w:rsidP="0038183B">
      <w:r w:rsidRPr="0038183B">
        <w:t>Protection des yeux</w:t>
      </w:r>
      <w:r w:rsidRPr="0038183B">
        <w:rPr>
          <w:noProof/>
        </w:rPr>
      </w:r>
      <w:r>
        <w:rPr>
          <w:noProof/>
        </w:rPr>
      </w:r>
    </w:p>
    <w:p w14:paraId="4D0C2402" w14:textId="77777777" w:rsidR="003052E2" w:rsidRDefault="0038183B" w:rsidP="0038183B">
      <w:r w:rsidRPr="0038183B">
        <w:t>Il est recommandé de porter des lunettes de protection afin d’empêcher la saleté ou d’autres objets d’entrer dans vos yeux. Vous pouvez acheter des lunettes spécifiques au cyclisme, dont certaines disposent de verres interchangeables permettant de les adapter aux conditions de luminosité.</w:t>
      </w:r>
      <w:r w:rsidR="003052E2"/>
      <w:r w:rsidRPr="0038183B"/>
      <w:r w:rsidR="003052E2"/>
      <w:r w:rsidRPr="0038183B"/>
      <w:r w:rsidR="003052E2"/>
      <w:r w:rsidRPr="0038183B"/>
      <w:r w:rsidR="003052E2"/>
    </w:p>
    <w:p w14:paraId="6A18B06D" w14:textId="3C98CD63" w:rsidR="0038183B" w:rsidRDefault="0038183B" w:rsidP="0038183B">
      <w:r w:rsidRPr="0038183B">
        <w:t>Demandez conseil à votre revendeur pour le choix de lunettes de cyclisme.</w:t>
      </w:r>
    </w:p>
    <w:p w14:paraId="29D9EC24" w14:textId="77777777" w:rsidR="0038183B" w:rsidRDefault="0038183B" w:rsidP="0038183B"/>
    <w:p w14:paraId="6358060E" w14:textId="77777777" w:rsidR="0038183B" w:rsidRPr="0038183B" w:rsidRDefault="0038183B" w:rsidP="0038183B">
      <w:r w:rsidRPr="0038183B">
        <w:t>U T I L I S A T I O N   D U   V É L O</w:t>
      </w:r>
    </w:p>
    <w:p w14:paraId="09322652" w14:textId="0D037B4D" w:rsidR="0038183B" w:rsidRPr="0038183B" w:rsidRDefault="0038183B" w:rsidP="0038183B">
      <w:r w:rsidRPr="0038183B">
        <w:t>Pour vos performances, votre plaisir et votre sécurité, il est important de comprendre le fonctionnement de votre vélo. Même si vous êtes un cycliste expérimenté, ne supposez pas que les caractéristiques de votre nouveau vélo fonctionnent de la même manière que celles de votre ancien vélo. Au moindre doute sur votre compréhension d’un élément, adressez-vous à votre revendeur, qui pourra vous aider.</w:t>
      </w:r>
      <w:r w:rsidR="00117C99"/>
      <w:r w:rsidRPr="0038183B"/>
      <w:r w:rsidR="00117C99"/>
      <w:r w:rsidRPr="0038183B"/>
      <w:r w:rsidR="00117C99"/>
      <w:r w:rsidRPr="0038183B"/>
      <w:r w:rsidR="00117C99"/>
      <w:r w:rsidRPr="0038183B"/>
      <w:r w:rsidR="00117C99"/>
      <w:r w:rsidRPr="0038183B"/>
      <w:r w:rsidR="00117C99"/>
      <w:r w:rsidRPr="0038183B"/>
      <w:r w:rsidR="00117C99"/>
      <w:r w:rsidRPr="0038183B"/>
    </w:p>
    <w:p w14:paraId="63F4C8DD" w14:textId="77777777" w:rsidR="0038183B" w:rsidRPr="0038183B" w:rsidRDefault="0038183B" w:rsidP="0038183B">
      <w:r w:rsidRPr="0038183B">
        <w:t>Cette section comprend :</w:t>
      </w:r>
    </w:p>
    <w:p w14:paraId="40CAC583" w14:textId="77777777" w:rsidR="0038183B" w:rsidRPr="0038183B" w:rsidRDefault="0038183B" w:rsidP="0038183B">
      <w:pPr>
        <w:rPr>
          <w:b/>
          <w:bCs/>
        </w:rPr>
      </w:pPr>
      <w:r w:rsidRPr="0038183B">
        <w:rPr>
          <w:b/>
          <w:bCs/>
        </w:rPr>
        <w:t>• Introduction aux dispositifs de blocage rapide</w:t>
      </w:r>
    </w:p>
    <w:p w14:paraId="3E081CC4" w14:textId="77777777" w:rsidR="0038183B" w:rsidRPr="0038183B" w:rsidRDefault="0038183B" w:rsidP="0038183B">
      <w:pPr>
        <w:rPr>
          <w:b/>
          <w:bCs/>
        </w:rPr>
      </w:pPr>
      <w:r w:rsidRPr="0038183B">
        <w:rPr>
          <w:b/>
          <w:bCs/>
        </w:rPr>
        <w:t>• QR avant</w:t>
      </w:r>
    </w:p>
    <w:p w14:paraId="58444D70" w14:textId="77777777" w:rsidR="0038183B" w:rsidRPr="0038183B" w:rsidRDefault="0038183B" w:rsidP="0038183B">
      <w:pPr>
        <w:rPr>
          <w:b/>
          <w:bCs/>
        </w:rPr>
      </w:pPr>
      <w:r w:rsidRPr="0038183B">
        <w:rPr>
          <w:b/>
          <w:bCs/>
        </w:rPr>
        <w:t>• QR arrière</w:t>
      </w:r>
    </w:p>
    <w:p w14:paraId="4F5BB168" w14:textId="77777777" w:rsidR="0038183B" w:rsidRPr="0038183B" w:rsidRDefault="0038183B" w:rsidP="0038183B">
      <w:pPr>
        <w:rPr>
          <w:b/>
          <w:bCs/>
        </w:rPr>
      </w:pPr>
      <w:r w:rsidRPr="0038183B">
        <w:rPr>
          <w:b/>
          <w:bCs/>
        </w:rPr>
        <w:t>• Tige de selle à QR</w:t>
      </w:r>
    </w:p>
    <w:p w14:paraId="0BB1B5F5" w14:textId="77777777" w:rsidR="0038183B" w:rsidRPr="0038183B" w:rsidRDefault="0038183B" w:rsidP="0038183B">
      <w:pPr>
        <w:rPr>
          <w:b/>
          <w:bCs/>
        </w:rPr>
      </w:pPr>
      <w:r w:rsidRPr="0038183B">
        <w:rPr>
          <w:b/>
          <w:bCs/>
        </w:rPr>
        <w:t>• Introduction aux freins</w:t>
      </w:r>
    </w:p>
    <w:p w14:paraId="3B9E1CF2" w14:textId="77777777" w:rsidR="0038183B" w:rsidRPr="0038183B" w:rsidRDefault="0038183B" w:rsidP="0038183B">
      <w:pPr>
        <w:rPr>
          <w:b/>
          <w:bCs/>
        </w:rPr>
      </w:pPr>
      <w:r w:rsidRPr="0038183B">
        <w:rPr>
          <w:b/>
          <w:bCs/>
        </w:rPr>
        <w:t>• Freins (à étrier et à disque)</w:t>
      </w:r>
    </w:p>
    <w:p w14:paraId="3BC93872" w14:textId="77777777" w:rsidR="0038183B" w:rsidRPr="0038183B" w:rsidRDefault="0038183B" w:rsidP="0038183B">
      <w:pPr>
        <w:rPr>
          <w:b/>
          <w:bCs/>
        </w:rPr>
      </w:pPr>
      <w:r w:rsidRPr="0038183B">
        <w:rPr>
          <w:b/>
          <w:bCs/>
        </w:rPr>
        <w:t>• Freins (cantilever et V-Brake)</w:t>
      </w:r>
    </w:p>
    <w:p w14:paraId="318740A9" w14:textId="77777777" w:rsidR="0038183B" w:rsidRPr="0038183B" w:rsidRDefault="0038183B" w:rsidP="0038183B">
      <w:pPr>
        <w:rPr>
          <w:b/>
          <w:bCs/>
        </w:rPr>
      </w:pPr>
      <w:r w:rsidRPr="0038183B">
        <w:rPr>
          <w:b/>
          <w:bCs/>
        </w:rPr>
        <w:t>• Introduction aux vitesses</w:t>
      </w:r>
    </w:p>
    <w:p w14:paraId="2CC865AB" w14:textId="77777777" w:rsidR="0038183B" w:rsidRPr="0038183B" w:rsidRDefault="0038183B" w:rsidP="0038183B">
      <w:pPr>
        <w:rPr>
          <w:b/>
          <w:bCs/>
        </w:rPr>
      </w:pPr>
      <w:r w:rsidRPr="0038183B">
        <w:rPr>
          <w:b/>
          <w:bCs/>
        </w:rPr>
        <w:t>• Commandes de changement de vitesses</w:t>
      </w:r>
    </w:p>
    <w:p w14:paraId="1EF11588" w14:textId="77777777" w:rsidR="0038183B" w:rsidRPr="0038183B" w:rsidRDefault="0038183B" w:rsidP="0038183B">
      <w:pPr>
        <w:rPr>
          <w:b/>
          <w:bCs/>
        </w:rPr>
      </w:pPr>
      <w:r w:rsidRPr="0038183B">
        <w:rPr>
          <w:b/>
          <w:bCs/>
        </w:rPr>
        <w:t>• Pédales</w:t>
      </w:r>
    </w:p>
    <w:p w14:paraId="21D3D607" w14:textId="77777777" w:rsidR="0038183B" w:rsidRPr="0038183B" w:rsidRDefault="0038183B" w:rsidP="0038183B">
      <w:pPr>
        <w:rPr>
          <w:b/>
          <w:bCs/>
        </w:rPr>
      </w:pPr>
      <w:r w:rsidRPr="0038183B">
        <w:rPr>
          <w:b/>
          <w:bCs/>
        </w:rPr>
        <w:t>• Pneus et chambres à air</w:t>
      </w:r>
    </w:p>
    <w:p w14:paraId="56C6994B" w14:textId="77777777" w:rsidR="0038183B" w:rsidRPr="0038183B" w:rsidRDefault="0038183B" w:rsidP="0038183B">
      <w:pPr>
        <w:rPr>
          <w:b/>
          <w:bCs/>
        </w:rPr>
      </w:pPr>
      <w:r w:rsidRPr="0038183B">
        <w:rPr>
          <w:b/>
          <w:bCs/>
        </w:rPr>
        <w:t>• Suspension</w:t>
      </w:r>
    </w:p>
    <w:p w14:paraId="7713554B" w14:textId="1BF3A86B" w:rsidR="0038183B" w:rsidRDefault="0038183B" w:rsidP="0038183B">
      <w:pPr>
        <w:rPr>
          <w:b/>
          <w:bCs/>
        </w:rPr>
      </w:pPr>
      <w:r w:rsidRPr="0038183B">
        <w:rPr>
          <w:b/>
          <w:bCs/>
        </w:rPr>
        <w:t>• Vélo électrique (utilisation)</w:t>
      </w:r>
    </w:p>
    <w:p w14:paraId="43B347E7" w14:textId="77777777" w:rsidR="0038183B" w:rsidRDefault="0038183B" w:rsidP="0038183B">
      <w:pPr>
        <w:rPr>
          <w:b/>
          <w:bCs/>
        </w:rPr>
      </w:pPr>
    </w:p>
    <w:p w14:paraId="0450F1DE" w14:textId="2AE01BF3" w:rsidR="0038183B" w:rsidRDefault="0038183B" w:rsidP="0038183B">
      <w:r w:rsidRPr="0038183B">
        <w:t>Introduction aux dispositifs de blocage rapide</w:t>
      </w:r>
    </w:p>
    <w:p w14:paraId="37127D15" w14:textId="432FC903" w:rsidR="0038183B" w:rsidRDefault="0038183B" w:rsidP="0038183B">
      <w:r w:rsidRPr="0038183B">
        <w:t>Les roues peuvent être fixées au vélo au moyen des systèmes suivants –</w:t>
      </w:r>
    </w:p>
    <w:p w14:paraId="21B24623" w14:textId="4C281543" w:rsidR="0038183B" w:rsidRDefault="0038183B" w:rsidP="0038183B">
      <w:r>
        <w:t>Un levier de « blocage rapide » (QR), système à came fixé au moyeu de la roue ;</w:t>
      </w:r>
    </w:p>
    <w:p w14:paraId="67191D2A" w14:textId="777EA0A8" w:rsidR="0038183B" w:rsidRDefault="0038183B" w:rsidP="0038183B">
      <w:r>
        <w:t>Un axe boulonné avec écrou et boulon, nécessitant un outil pour serrer ou desserrer l’axe, lequel est fixé au moyeu de la roue ;</w:t>
      </w:r>
      <w:r w:rsidR="00117C99"/>
      <w:r/>
      <w:r w:rsidR="00117C99"/>
      <w:r/>
    </w:p>
    <w:p w14:paraId="1AF97D40" w14:textId="4D81D2C2" w:rsidR="0038183B" w:rsidRDefault="00A050A4" w:rsidP="0038183B">
      <w:r>
        <w:t>Un axe traversant (TA), entièrement retiré du moyeu et du vélo lors de la dépose de la roue ; celui-ci peut utiliser un levier à came ou un boulon fileté actionné avec un outil.</w:t>
      </w:r>
      <w:r w:rsidR="00117C99"/>
      <w:r/>
    </w:p>
    <w:p w14:paraId="42A3BD02" w14:textId="28A148E8" w:rsidR="00A050A4" w:rsidRPr="00A050A4" w:rsidRDefault="003633E2" w:rsidP="00A050A4">
      <w:r>
        <w:t>AVERTISSEMENT</w:t>
      </w:r>
    </w:p>
    <w:p w14:paraId="1E96CEF8" w14:textId="1C39D579" w:rsidR="00A050A4" w:rsidRPr="00A050A4" w:rsidRDefault="00A050A4" w:rsidP="00A050A4">
      <w:r>
        <w:t>Rouler avec un levier QR ou une fixation TA qui n’est pas suffisamment serré(e) peut permettre à la roue de bouger ou de tomber. Il est donc essentiel de :</w:t>
      </w:r>
      <w:r w:rsidR="00117C99"/>
      <w:r/>
      <w:r w:rsidRPr="00A050A4"/>
    </w:p>
    <w:p w14:paraId="1A8EC063" w14:textId="77777777" w:rsidR="00A050A4" w:rsidRPr="00A050A4" w:rsidRDefault="00A050A4" w:rsidP="00A050A4">
      <w:r w:rsidRPr="00A050A4">
        <w:rPr>
          <w:b/>
          <w:bCs/>
        </w:rPr>
        <w:t>1. Demander à votre revendeur de vous montrer comment monter et démonter les roues de votre vélo en toute sécurité.</w:t>
      </w:r>
      <w:r w:rsidRPr="00A050A4"/>
    </w:p>
    <w:p w14:paraId="71774398" w14:textId="77777777" w:rsidR="00A050A4" w:rsidRPr="00A050A4" w:rsidRDefault="00A050A4" w:rsidP="00A050A4">
      <w:r w:rsidRPr="00A050A4">
        <w:t>2. Connaître la bonne méthode pour serrer la roue en place avec un levier QR, un axe à écrou et boulon ou un mécanisme TA.</w:t>
      </w:r>
    </w:p>
    <w:p w14:paraId="07690FD0" w14:textId="77777777" w:rsidR="00A050A4" w:rsidRPr="00A050A4" w:rsidRDefault="00A050A4" w:rsidP="00A050A4">
      <w:r w:rsidRPr="00A050A4">
        <w:rPr>
          <w:b/>
          <w:bCs/>
        </w:rPr>
        <w:t>3. Avant chaque sortie, vérifier que les mécanismes QR, à écrou et boulon ou TA sont correctement serrés.</w:t>
      </w:r>
      <w:r w:rsidRPr="00A050A4"/>
    </w:p>
    <w:p w14:paraId="6490601F" w14:textId="77777777" w:rsidR="00A050A4" w:rsidRPr="00A050A4" w:rsidRDefault="00A050A4" w:rsidP="00A050A4">
      <w:r w:rsidRPr="00A050A4">
        <w:t>avec un levier QR, un axe à écrou et boulon ou un mécanisme TA.</w:t>
      </w:r>
    </w:p>
    <w:p w14:paraId="11C482FF" w14:textId="77777777" w:rsidR="00A050A4" w:rsidRPr="00A050A4" w:rsidRDefault="00A050A4" w:rsidP="00A050A4">
      <w:r w:rsidRPr="00A050A4">
        <w:rPr>
          <w:b/>
          <w:bCs/>
        </w:rPr>
        <w:t>3. Avant chaque sortie, vérifier que les mécanismes QR, à écrou et boulon ou TA sont correctement serrés.</w:t>
      </w:r>
      <w:r w:rsidRPr="00A050A4"/>
    </w:p>
    <w:p w14:paraId="75C5F3AA" w14:textId="3AE21C2C" w:rsidR="00A050A4" w:rsidRDefault="00A050A4" w:rsidP="00A050A4">
      <w:r w:rsidRPr="00A050A4">
        <w:t>Les mécanismes TA sont correctement serrés avant de partir.</w:t>
      </w:r>
    </w:p>
    <w:p w14:paraId="4DDC4828" w14:textId="77777777" w:rsidR="00A050A4" w:rsidRDefault="00A050A4" w:rsidP="00A050A4"/>
    <w:p w14:paraId="1EA14DD3" w14:textId="7CE29480" w:rsidR="00A050A4" w:rsidRDefault="00A050A4" w:rsidP="00A050A4">
      <w:r w:rsidRPr="00A050A4">
        <w:t>Utilisation d’un mécanisme de blocage rapide (QR) présent sur les moyeux de type « blocage rapide » ou « axe traversant ».</w:t>
      </w:r>
      <w:r w:rsidR="00117C99"/>
      <w:r w:rsidRPr="00A050A4"/>
    </w:p>
    <w:p w14:paraId="5066FCED" w14:textId="63787D6A" w:rsidR="00A050A4" w:rsidRPr="00A050A4" w:rsidRDefault="00A050A4" w:rsidP="00A050A4">
      <w:r w:rsidRPr="00A050A4">
        <w:t>Le moyeu de la roue est maintenu ou serré en place par la force du levier à came du blocage rapide – LA CAME N’EST PAS UN LEVIER QUI DOIT ÊTRE SERRÉ UNIQUEMENT EN LA TOURNANT DANS LE SENS DES AIGUILLES D’UNE MONTRE. La fermeture de la came fournit la force de serrage. La force de serrage est contrôlée par l’écrou de réglage de tension. Tout en maintenant le levier à came en place, tourner cet écrou dans le sens des aiguilles d’une montre augmente la force de serrage. Le tourner dans le sens inverse la diminue. Moins d’un tour de l’écrou de réglage de tension peut faire la différence entre un serrage sûr et dangereux.</w:t>
      </w:r>
      <w:r w:rsidR="00117C99"/>
      <w:r w:rsidRPr="00A050A4"/>
      <w:r w:rsidR="00117C99"/>
      <w:r w:rsidRPr="00A050A4"/>
      <w:r w:rsidR="00117C99"/>
      <w:r w:rsidRPr="00A050A4"/>
      <w:r w:rsidR="00117C99"/>
      <w:r w:rsidRPr="00A050A4"/>
      <w:r w:rsidR="00117C99" w:rsidRPr="00A050A4"/>
      <w:r w:rsidRPr="00A050A4"/>
      <w:r w:rsidR="00117C99"/>
      <w:r w:rsidRPr="00A050A4"/>
      <w:r w:rsidR="00117C99"/>
      <w:r w:rsidRPr="00A050A4"/>
      <w:r w:rsidR="00117C99"/>
      <w:r w:rsidRPr="00A050A4"/>
      <w:r w:rsidR="00117C99" w:rsidRPr="00A050A4"/>
      <w:r w:rsidRPr="00A050A4"/>
    </w:p>
    <w:p w14:paraId="3A78D328" w14:textId="6F0EFA7B" w:rsidR="00A050A4" w:rsidRDefault="00A050A4" w:rsidP="00A050A4">
      <w:pPr>
        <w:rPr>
          <w:b/>
          <w:bCs/>
        </w:rPr>
      </w:pPr>
      <w:r w:rsidRPr="00A050A4">
        <w:t>Un levier à came QR correctement réglé doit nécessiter une certaine force pour être ouvert et fermé, proche de la limite de la force des doigts, avec une pression suffisante sur le levier pour laisser une légère empreinte dans la paume après fermeture. La roue doit alors être solidement fixée et serrée – vérifiez-la avant chaque sortie !</w:t>
      </w:r>
      <w:r w:rsidR="00117C99"/>
      <w:r w:rsidRPr="00A050A4"/>
      <w:r w:rsidR="00117C99"/>
      <w:r w:rsidRPr="00A050A4"/>
      <w:r w:rsidR="00117C99"/>
      <w:r w:rsidRPr="00A050A4"/>
      <w:r w:rsidRPr="00A050A4">
        <w:rPr>
          <w:b/>
          <w:bCs/>
        </w:rPr>
      </w:r>
    </w:p>
    <w:p w14:paraId="010C6E46" w14:textId="77777777" w:rsidR="00A050A4" w:rsidRDefault="00A050A4" w:rsidP="00A050A4">
      <w:pPr>
        <w:rPr>
          <w:b/>
          <w:bCs/>
        </w:rPr>
      </w:pPr>
    </w:p>
    <w:p w14:paraId="76161F8E" w14:textId="53A110D9" w:rsidR="00A050A4" w:rsidRDefault="00A050A4" w:rsidP="00A050A4">
      <w:pPr>
        <w:rPr>
          <w:b/>
          <w:bCs/>
        </w:rPr>
      </w:pPr>
      <w:r>
        <w:rPr>
          <w:b/>
          <w:bCs/>
        </w:rPr>
        <w:t>Montage de la roue avant à blocage rapide</w:t>
      </w:r>
    </w:p>
    <w:p w14:paraId="389EF0DF" w14:textId="52EF3FAA" w:rsidR="00A050A4" w:rsidRDefault="00A050A4" w:rsidP="00A050A4">
      <w:pPr>
        <w:rPr>
          <w:b/>
          <w:bCs/>
        </w:rPr>
      </w:pPr>
      <w:r>
        <w:rPr>
          <w:b/>
          <w:bCs/>
        </w:rPr>
        <w:t>1 – Faites pivoter le levier de blocage rapide de manière à ce qu’il soit incurvé à l’opposé de la roue. Il doit maintenant être en position OUVERTE.</w:t>
      </w:r>
    </w:p>
    <w:p w14:paraId="68056587" w14:textId="5D8552BD" w:rsidR="00A050A4" w:rsidRDefault="00A050A4" w:rsidP="00A050A4">
      <w:pPr>
        <w:rPr>
          <w:b/>
          <w:bCs/>
        </w:rPr>
      </w:pPr>
      <w:r>
        <w:rPr>
          <w:b/>
          <w:bCs/>
        </w:rPr>
        <w:t>2 – Avec la fourche orientée vers l’avant (et les patins de frein desserrés si des freins à étrier sont montés), insérez la roue entre les bras de la fourche dans le bon sens, de manière à ce que les pattes de la fourche reposent fermement sur l’axe du moyeu et que le disque de frein (si des freins à disque sont montés) passe entre les plaquettes sans frotter.</w:t>
      </w:r>
    </w:p>
    <w:p w14:paraId="212A4346" w14:textId="3D8AA46E" w:rsidR="00A050A4" w:rsidRDefault="00A050A4" w:rsidP="00A050A4">
      <w:pPr>
        <w:rPr>
          <w:b/>
          <w:bCs/>
        </w:rPr>
      </w:pPr>
      <w:r>
        <w:rPr>
          <w:b/>
          <w:bCs/>
        </w:rPr>
        <w:t>3 – Tout en maintenant le levier QR en position OUVERTE avec la main droite, serrez l’écrou de réglage avec la main gauche jusqu’à ce qu’il soit serré à la main contre la patte de fourche.</w:t>
      </w:r>
    </w:p>
    <w:p w14:paraId="56E1E058" w14:textId="16F1BF59" w:rsidR="00A050A4" w:rsidRDefault="00A050A4" w:rsidP="00A050A4">
      <w:pPr>
        <w:rPr>
          <w:b/>
          <w:bCs/>
        </w:rPr>
      </w:pPr>
      <w:r>
        <w:rPr>
          <w:b/>
          <w:bCs/>
        </w:rPr>
        <w:t>4 – Après vous être assuré que les pattes de la fourche sont bien positionnées sur l’axe et que la roue est centrée, faites pivoter le levier QR vers le haut et poussez-le en position FERMÉE. Le levier doit être incurvé vers la roue et parallèle à la fourche.</w:t>
      </w:r>
    </w:p>
    <w:p w14:paraId="4ED79DBC" w14:textId="77777777" w:rsidR="00A050A4" w:rsidRDefault="00A050A4" w:rsidP="00A050A4">
      <w:pPr>
        <w:rPr>
          <w:b/>
          <w:bCs/>
        </w:rPr>
      </w:pPr>
    </w:p>
    <w:p w14:paraId="4921C29C" w14:textId="64AD1222" w:rsidR="00A050A4" w:rsidRDefault="00A050A4" w:rsidP="00A050A4">
      <w:pPr>
        <w:rPr>
          <w:b/>
          <w:bCs/>
        </w:rPr>
      </w:pPr>
      <w:r>
        <w:rPr>
          <w:b/>
          <w:bCs/>
        </w:rPr>
        <w:t>AVERTISSEMENT</w:t>
      </w:r>
    </w:p>
    <w:p w14:paraId="5E558B92" w14:textId="2D882F22" w:rsidR="00A050A4" w:rsidRDefault="00A050A4" w:rsidP="00A050A4">
      <w:pPr>
        <w:rPr>
          <w:b/>
          <w:bCs/>
        </w:rPr>
      </w:pPr>
      <w:r w:rsidRPr="00A050A4">
        <w:rPr>
          <w:b/>
          <w:bCs/>
        </w:rPr>
        <w:t>Si vous pouvez fermer complètement le levier sans avoir à exercer une pression ferme, généralement suffisante pour laisser une empreinte sur la main ou les doigts, la tension est insuffisante. Lorsque la force est suffisante, les écrous d’extrémité du QR laissent une marque circulaire/dentelée sur la surface du cadre ou de la fourche. Ouvrez le levier et tournez l’écrou de réglage de tension dans le sens des aiguilles d’une montre (pour serrer) jusqu’à ce qu’il soit nécessaire d’appuyer fermement sur le levier pour le fermer. Dans le cas d’un axe à écrou et boulon fixé au moyeu, dévissez simplement la tête du boulon avec l’outil approprié et suivez la procédure de montage décrite ci-dessus. L’écrou doit être serré à 24 Nm. Dans le cas d’une roue à TA, desserrez le mécanisme de fixation TA, retirez l’axe du moyeu/de la roue et montez la roue comme décrit ci-dessus. Attention : lorsque le TA est retiré, le vélo est instable et peut tomber, car la roue n’est plus fixée au cadre ou à la fourche. Remettez l’axe en place et serrez/fixez-le (voir les réglages de couple, les instructions ci-dessus sur l’utilisation d’une came QR ou les informations du fabricant pour connaître les méthodes de serrage des différents modèles de TA).</w:t>
      </w:r>
      <w:r w:rsidR="00117C99">
        <w:rPr>
          <w:b/>
          <w:bCs/>
        </w:rPr>
      </w:r>
      <w:r w:rsidRPr="00A050A4">
        <w:rPr>
          <w:b/>
          <w:bCs/>
        </w:rPr>
      </w:r>
      <w:r w:rsidR="00117C99">
        <w:rPr>
          <w:b/>
          <w:bCs/>
        </w:rPr>
      </w:r>
      <w:r w:rsidRPr="00A050A4">
        <w:rPr>
          <w:b/>
          <w:bCs/>
        </w:rPr>
      </w:r>
      <w:r w:rsidR="00117C99">
        <w:rPr>
          <w:b/>
          <w:bCs/>
        </w:rPr>
      </w:r>
      <w:r w:rsidRPr="00A050A4">
        <w:rPr>
          <w:b/>
          <w:bCs/>
        </w:rPr>
      </w:r>
      <w:r w:rsidR="00117C99">
        <w:rPr>
          <w:b/>
          <w:bCs/>
        </w:rPr>
      </w:r>
      <w:r w:rsidRPr="00A050A4">
        <w:rPr>
          <w:b/>
          <w:bCs/>
        </w:rPr>
      </w:r>
      <w:r w:rsidR="00117C99">
        <w:rPr>
          <w:b/>
          <w:bCs/>
        </w:rPr>
      </w:r>
      <w:r w:rsidRPr="00A050A4">
        <w:rPr>
          <w:b/>
          <w:bCs/>
        </w:rPr>
      </w:r>
      <w:r w:rsidR="00117C99">
        <w:rPr>
          <w:b/>
          <w:bCs/>
        </w:rPr>
      </w:r>
      <w:r w:rsidRPr="00A050A4">
        <w:rPr>
          <w:b/>
          <w:bCs/>
        </w:rPr>
      </w:r>
      <w:r w:rsidR="00117C99">
        <w:rPr>
          <w:b/>
          <w:bCs/>
        </w:rPr>
      </w:r>
      <w:r w:rsidRPr="00A050A4">
        <w:rPr>
          <w:b/>
          <w:bCs/>
        </w:rPr>
      </w:r>
      <w:r w:rsidR="00117C99">
        <w:rPr>
          <w:b/>
          <w:bCs/>
        </w:rPr>
      </w:r>
      <w:r w:rsidRPr="00A050A4">
        <w:rPr>
          <w:b/>
          <w:bCs/>
        </w:rPr>
      </w:r>
      <w:r w:rsidR="00117C99">
        <w:rPr>
          <w:b/>
          <w:bCs/>
        </w:rPr>
      </w:r>
      <w:r w:rsidRPr="00A050A4">
        <w:rPr>
          <w:b/>
          <w:bCs/>
        </w:rPr>
      </w:r>
      <w:r w:rsidR="00117C99">
        <w:rPr>
          <w:b/>
          <w:bCs/>
        </w:rPr>
      </w:r>
      <w:r w:rsidRPr="00A050A4">
        <w:rPr>
          <w:b/>
          <w:bCs/>
        </w:rPr>
      </w:r>
      <w:r w:rsidR="00117C99">
        <w:rPr>
          <w:b/>
          <w:bCs/>
        </w:rPr>
      </w:r>
      <w:r w:rsidRPr="00A050A4">
        <w:rPr>
          <w:b/>
          <w:bCs/>
        </w:rPr>
      </w:r>
      <w:r w:rsidR="00117C99">
        <w:rPr>
          <w:b/>
          <w:bCs/>
        </w:rPr>
      </w:r>
      <w:r w:rsidRPr="00A050A4">
        <w:rPr>
          <w:b/>
          <w:bCs/>
        </w:rPr>
      </w:r>
      <w:r w:rsidR="00117C99">
        <w:rPr>
          <w:b/>
          <w:bCs/>
        </w:rPr>
      </w:r>
      <w:r w:rsidRPr="00A050A4">
        <w:rPr>
          <w:b/>
          <w:bCs/>
        </w:rPr>
      </w:r>
      <w:r w:rsidR="00117C99">
        <w:rPr>
          <w:b/>
          <w:bCs/>
        </w:rPr>
      </w:r>
      <w:r w:rsidRPr="00A050A4">
        <w:rPr>
          <w:b/>
          <w:bCs/>
        </w:rPr>
      </w:r>
    </w:p>
    <w:p w14:paraId="6863D28C" w14:textId="764A58CA" w:rsidR="00A050A4" w:rsidRPr="00A050A4" w:rsidRDefault="00A050A4" w:rsidP="00A050A4">
      <w:r w:rsidRPr="00A050A4">
        <w:t>1. Si le vélo est équipé de freins à étrier, ouvrez les freins/patins et faites pivoter le levier QR de la position FERMÉE à la position OUVERTE.</w:t>
      </w:r>
      <w:r w:rsidR="00117C99"/>
      <w:r w:rsidRPr="00A050A4"/>
    </w:p>
    <w:p w14:paraId="1686F905" w14:textId="365DF8EF" w:rsidR="00A050A4" w:rsidRPr="00A050A4" w:rsidRDefault="00A050A4" w:rsidP="00A050A4">
      <w:r w:rsidRPr="00A050A4">
        <w:t>2. Les extrémités de votre fourche sont équipées de languettes de retenue de sécurité qui peuvent empêcher la roue de tomber si le levier s’ouvre. Vous devrez desserrer l’écrou de réglage de plusieurs tours complets tout en maintenant le levier QR de l’autre côté.</w:t>
      </w:r>
      <w:r w:rsidR="00117C99"/>
      <w:r w:rsidRPr="00A050A4"/>
      <w:r w:rsidR="00117C99"/>
      <w:r w:rsidRPr="00A050A4"/>
    </w:p>
    <w:p w14:paraId="1158FEF1" w14:textId="4C01302A" w:rsidR="00A050A4" w:rsidRDefault="00A050A4" w:rsidP="00A050A4">
      <w:r w:rsidRPr="00A050A4">
        <w:t>3. Lorsque l’axe et le blocage rapide sont complètement desserrés, vous pouvez soulever l’avant du vélo et la roue devrait tomber.</w:t>
      </w:r>
      <w:r w:rsidR="00117C99"/>
      <w:r w:rsidRPr="00A050A4"/>
    </w:p>
    <w:p w14:paraId="42223187" w14:textId="77777777" w:rsidR="00A050A4" w:rsidRDefault="00A050A4" w:rsidP="00A050A4"/>
    <w:p w14:paraId="185036DD" w14:textId="3D53882B" w:rsidR="00A050A4" w:rsidRDefault="003633E2" w:rsidP="00A050A4">
      <w:r>
        <w:t>AVERTISSEMENT</w:t>
      </w:r>
    </w:p>
    <w:p w14:paraId="402441CB" w14:textId="31376BD7" w:rsidR="00A050A4" w:rsidRDefault="00A050A4" w:rsidP="00A050A4">
      <w:r>
        <w:t>Les languettes de sécurité de la fourche avant ne remplacent pas un réglage correct du QR. Un mauvais serrage du QR peut faire osciller la roue et entraîner sa chute. Une mauvaise utilisation de la came QR de la roue peut provoquer des blessures graves, voire mortelles.</w:t>
      </w:r>
    </w:p>
    <w:p w14:paraId="0DA9B053" w14:textId="5CC43453" w:rsidR="00A050A4" w:rsidRDefault="00A050A4" w:rsidP="00A050A4">
      <w:r>
        <w:t>Dans le cas d’un axe à écrou et boulon fixé au moyeu, dévissez simplement la tête du boulon avec l’outil approprié et suivez la procédure de démontage décrite ci-dessus.</w:t>
      </w:r>
    </w:p>
    <w:p w14:paraId="312D18FC" w14:textId="1BB5A88E" w:rsidR="00A050A4" w:rsidRDefault="00A050A4" w:rsidP="00A050A4">
      <w:r>
        <w:t>Dans le cas d’une roue à TA, desserrez le mécanisme de fixation TA et retirez complètement l’axe, puis retirez la roue comme décrit ci-dessus. Attention : lorsque le TA est retiré, le vélo est instable et peut tomber, car la roue n’est plus fixée au cadre ou à la fourche.</w:t>
      </w:r>
    </w:p>
    <w:p w14:paraId="622612C0" w14:textId="77777777" w:rsidR="00F90C48" w:rsidRDefault="00F90C48" w:rsidP="00F90C48"/>
    <w:p w14:paraId="068EDD61" w14:textId="06D63118" w:rsidR="00F90C48" w:rsidRDefault="00F90C48" w:rsidP="00F90C48">
      <w:r w:rsidRPr="00F90C48">
        <w:t>Montage de la roue arrière à blocage rapide</w:t>
      </w:r>
    </w:p>
    <w:p w14:paraId="76CFC4C4" w14:textId="3509CEC8" w:rsidR="00F90C48" w:rsidRPr="00F90C48" w:rsidRDefault="00F90C48" w:rsidP="00F90C48">
      <w:r>
        <w:rPr>
          <w:noProof/>
        </w:rPr>
        <w:drawing>
          <wp:inline distT="0" distB="0" distL="0" distR="0" wp14:anchorId="544EAB91" wp14:editId="100765B9">
            <wp:extent cx="1676400" cy="1819275"/>
            <wp:effectExtent l="0" t="0" r="0" b="9525"/>
            <wp:docPr id="1767228338" name="Picture 1" descr="A close-up of a propell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228338" name="Picture 1" descr="A close-up of a propeller&#10;&#10;AI-generated content may be incorrect."/>
                    <pic:cNvPicPr/>
                  </pic:nvPicPr>
                  <pic:blipFill>
                    <a:blip r:embed="rId14"/>
                    <a:stretch>
                      <a:fillRect/>
                    </a:stretch>
                  </pic:blipFill>
                  <pic:spPr>
                    <a:xfrm>
                      <a:off x="0" y="0"/>
                      <a:ext cx="1676400" cy="1819275"/>
                    </a:xfrm>
                    <a:prstGeom prst="rect">
                      <a:avLst/>
                    </a:prstGeom>
                  </pic:spPr>
                </pic:pic>
              </a:graphicData>
            </a:graphic>
          </wp:inline>
        </w:drawing>
      </w:r>
    </w:p>
    <w:p w14:paraId="7F60E522" w14:textId="2554D818" w:rsidR="00F90C48" w:rsidRPr="00F90C48" w:rsidRDefault="00F90C48" w:rsidP="00F90C48">
      <w:r w:rsidRPr="00F90C48">
        <w:t>1. Assurez-vous que le dérailleur est en position sur le pignon extérieur, c’est-à-dire le plus petit pignon.</w:t>
      </w:r>
      <w:r w:rsidR="00117C99"/>
      <w:r w:rsidRPr="00F90C48"/>
    </w:p>
    <w:p w14:paraId="1D20F53E" w14:textId="7940A999" w:rsidR="00F90C48" w:rsidRPr="00F90C48" w:rsidRDefault="00F90C48" w:rsidP="00F90C48">
      <w:r w:rsidRPr="00F90C48">
        <w:t>2. Assurez-vous que le levier QR est en position OUVERTE. Le levier doit se trouver du côté opposé au dérailleur.</w:t>
      </w:r>
      <w:r w:rsidR="00117C99"/>
      <w:r w:rsidRPr="00F90C48"/>
      <w:r w:rsidR="00117C99"/>
      <w:r w:rsidRPr="00F90C48"/>
    </w:p>
    <w:p w14:paraId="52F1A0DC" w14:textId="45F980E9" w:rsidR="00F90C48" w:rsidRPr="00F90C48" w:rsidRDefault="00F90C48" w:rsidP="00F90C48">
      <w:r w:rsidRPr="00F90C48">
        <w:t>3. Placez la chaîne sur le plus petit pignon, puis faites glisser la roue dans les pattes du cadre – cette opération peut demander un peu de pratique.</w:t>
      </w:r>
      <w:r w:rsidR="00117C99"/>
      <w:r w:rsidRPr="00F90C48"/>
      <w:r w:rsidR="00117C99"/>
      <w:r w:rsidRPr="00F90C48"/>
    </w:p>
    <w:p w14:paraId="3DE68D57" w14:textId="40A5AA0A" w:rsidR="00F90C48" w:rsidRPr="00F90C48" w:rsidRDefault="00F90C48" w:rsidP="00F90C48">
      <w:r w:rsidRPr="00F90C48">
        <w:t>4. Assurez-vous que l’axe est correctement positionné dans le cadre et que le disque de frein (si des freins à disque sont montés) passe entre les plaquettes sans frotter, puis tournez l’écrou de réglage dans le sens des aiguilles d’une montre jusqu’à ce qu’il soit serré à la main. Faites ensuite pivoter le levier en position fermée.</w:t>
      </w:r>
      <w:r w:rsidR="00117C99"/>
      <w:r w:rsidRPr="00F90C48"/>
      <w:r w:rsidR="00117C99"/>
      <w:r w:rsidRPr="00F90C48"/>
      <w:r w:rsidR="00117C99"/>
      <w:r w:rsidRPr="00F90C48"/>
      <w:r w:rsidR="00117C99"/>
      <w:r w:rsidRPr="00F90C48"/>
    </w:p>
    <w:p w14:paraId="072B0927" w14:textId="50C920A4" w:rsidR="00A050A4" w:rsidRDefault="00F90C48" w:rsidP="00F90C48">
      <w:r w:rsidRPr="00F90C48">
        <w:t>5. Vérifiez la rotation de la roue et le fonctionnement des freins avant de rouler.</w:t>
      </w:r>
    </w:p>
    <w:p w14:paraId="40FEAC89" w14:textId="77777777" w:rsidR="00F90C48" w:rsidRDefault="00F90C48" w:rsidP="00F90C48"/>
    <w:p w14:paraId="4AC9A4C9" w14:textId="38518943" w:rsidR="00F90C48" w:rsidRDefault="00F90C48" w:rsidP="00F90C48">
      <w:r w:rsidRPr="00F90C48">
        <w:t>Remarque concernant le montage et le démontage des roues à « écrou et boulon » ou à « axe traversant »</w:t>
      </w:r>
      <w:r/>
      <w:r w:rsidRPr="00F90C48"/>
    </w:p>
    <w:p w14:paraId="30AB6C88" w14:textId="19E5154B" w:rsidR="00F90C48" w:rsidRDefault="00F90C48" w:rsidP="00F90C48">
      <w:r w:rsidRPr="00F90C48">
        <w:t>Dans le cas d’un axe à écrou et boulon fixé au moyeu, dévissez simplement la tête du boulon avec l’outil approprié et suivez la procédure de montage décrite ci-dessus.</w:t>
      </w:r>
      <w:r/>
    </w:p>
    <w:p w14:paraId="3B6F615E" w14:textId="43BE9689" w:rsidR="00F90C48" w:rsidRDefault="00F90C48" w:rsidP="00F90C48">
      <w:r w:rsidRPr="00F90C48">
        <w:t>Dans le cas d’une roue à « axe traversant », desserrez et retirez le mécanisme de fixation TA et montez la roue comme décrit ci-dessus. Attention : lorsque le TA est retiré, le vélo est instable et peut tomber, car la roue n’est plus fixée au cadre ou à la fourche. Remettez l’axe en place et serrez/fixez-le (voir les réglages de couple, les instructions ci-dessus sur l’utilisation d’une came QR ou les informations du fabricant pour connaître les méthodes de serrage des différents modèles de TA).</w:t>
      </w:r>
      <w:r/>
    </w:p>
    <w:p w14:paraId="7CE9DE71" w14:textId="77777777" w:rsidR="00F90C48" w:rsidRDefault="00F90C48" w:rsidP="00F90C48"/>
    <w:p w14:paraId="7A860283" w14:textId="721F2E98" w:rsidR="00F90C48" w:rsidRPr="00F90C48" w:rsidRDefault="00F90C48" w:rsidP="00F90C48">
      <w:r w:rsidRPr="00F90C48">
        <w:t>Démontage de la roue arrière à blocage rapide</w:t>
      </w:r>
      <w:r/>
      <w:r>
        <w:rPr>
          <w:noProof/>
        </w:rPr>
      </w:r>
    </w:p>
    <w:p w14:paraId="6AF9F664" w14:textId="75A173D4" w:rsidR="00F90C48" w:rsidRPr="00F90C48" w:rsidRDefault="00F90C48" w:rsidP="00F90C48">
      <w:r w:rsidRPr="00F90C48">
        <w:t>1. Ouvrez les patins de frein et placez le dérailleur sur le plus petit pignon à l’arrière.</w:t>
      </w:r>
      <w:r w:rsidR="00117C99"/>
      <w:r w:rsidRPr="00F90C48"/>
    </w:p>
    <w:p w14:paraId="126E5990" w14:textId="77777777" w:rsidR="00F90C48" w:rsidRPr="00F90C48" w:rsidRDefault="00F90C48" w:rsidP="00F90C48">
      <w:r w:rsidRPr="00F90C48">
        <w:t>2. Faites pivoter le levier QR en position OUVERTE.</w:t>
      </w:r>
    </w:p>
    <w:p w14:paraId="4482B588" w14:textId="241F170B" w:rsidR="00F90C48" w:rsidRDefault="00F90C48" w:rsidP="00F90C48">
      <w:r w:rsidRPr="00F90C48">
        <w:t>3. Soulevez la roue arrière du sol et tirez le corps du dérailleur vers l’arrière, à l’écart du cadre, puis poussez la roue vers le bas et vers l’avant jusqu’à ce qu’elle sorte des pattes arrière. Le démontage et le montage de la roue arrière peuvent nécessiter un peu de pratique pour être réalisés correctement. Demandez conseil à votre revendeur ou à un cycliste plus expérimenté si vous rencontrez des difficultés.</w:t>
      </w:r>
      <w:r w:rsidR="00117C99" w:rsidRPr="00117C99"/>
      <w:r w:rsidR="00117C99" w:rsidRPr="00F90C48"/>
      <w:r w:rsidR="00117C99"/>
      <w:r w:rsidRPr="00F90C48"/>
      <w:r w:rsidR="00117C99"/>
      <w:r w:rsidRPr="00F90C48"/>
      <w:r w:rsidR="00117C99"/>
      <w:r w:rsidRPr="00F90C48"/>
      <w:r w:rsidR="00117C99"/>
      <w:r w:rsidRPr="00F90C48"/>
      <w:r w:rsidR="00117C99"/>
      <w:r w:rsidRPr="00F90C48"/>
      <w:r/>
    </w:p>
    <w:p w14:paraId="39F77E68" w14:textId="77777777" w:rsidR="00F90C48" w:rsidRDefault="00F90C48" w:rsidP="00F90C48"/>
    <w:p w14:paraId="1A25F9CA" w14:textId="3EE03253" w:rsidR="00F90C48" w:rsidRPr="00F90C48" w:rsidRDefault="00F90C48" w:rsidP="00F90C48">
      <w:r w:rsidRPr="00F90C48">
        <w:t>Collier de tige de selle à blocage rapide</w:t>
      </w:r>
    </w:p>
    <w:p w14:paraId="18791CBB" w14:textId="71D75986" w:rsidR="00F90C48" w:rsidRDefault="00F90C48" w:rsidP="00F90C48">
      <w:r w:rsidRPr="00F90C48">
        <w:t>Certains vélos sont équipés d’un collier de tige de selle à blocage rapide (QR) afin de permettre de régler facilement la hauteur de selle. Le mécanisme à came QR fonctionne de la même manière que celui d’un blocage rapide de roue et il est essentiel de comprendre son fonctionnement pour serrer fermement la tige de selle.</w:t>
      </w:r>
      <w:r w:rsidR="00117C99"/>
      <w:r w:rsidRPr="00F90C48"/>
      <w:r w:rsidR="00117C99"/>
      <w:r w:rsidRPr="00F90C48"/>
    </w:p>
    <w:p w14:paraId="76BB1BB4" w14:textId="0ED0C959" w:rsidR="00F90C48" w:rsidRPr="00F90C48" w:rsidRDefault="00F90C48" w:rsidP="00F90C48">
      <w:r w:rsidRPr="00F90C48">
        <w:t>AVERTISSEMENT</w:t>
      </w:r>
    </w:p>
    <w:p w14:paraId="6A7EA41A" w14:textId="71C91970" w:rsidR="00F90C48" w:rsidRDefault="00F90C48" w:rsidP="00F90C48">
      <w:r w:rsidRPr="00F90C48">
        <w:t>Rouler avec un collier de tige de selle insuffisamment serré peut entraîner l’enfoncement de la tige de selle et/ou le déplacement de la selle pendant la conduite. Une mauvaise utilisation d’une came QR peut provoquer le desserrage de composants et, par conséquent, des blessures graves, voire mortelles.</w:t>
      </w:r>
      <w:r w:rsidR="00117C99"/>
      <w:r w:rsidRPr="00F90C48"/>
      <w:r w:rsidR="00117C99"/>
      <w:r w:rsidRPr="00F90C48"/>
    </w:p>
    <w:p w14:paraId="4FA6769C" w14:textId="77777777" w:rsidR="00F90C48" w:rsidRDefault="00F90C48" w:rsidP="00F90C48"/>
    <w:p w14:paraId="3B5646F2" w14:textId="19DD08C7" w:rsidR="00F90C48" w:rsidRDefault="00F90C48" w:rsidP="00F90C48">
      <w:r w:rsidRPr="00F90C48">
        <w:t>Utilisation et réglage du blocage rapide</w:t>
      </w:r>
    </w:p>
    <w:p w14:paraId="3A368B9A" w14:textId="2CC5A72F" w:rsidR="00F90C48" w:rsidRPr="00F90C48" w:rsidRDefault="00F90C48" w:rsidP="00F90C48">
      <w:r>
        <w:rPr>
          <w:noProof/>
        </w:rPr>
        <w:drawing>
          <wp:inline distT="0" distB="0" distL="0" distR="0" wp14:anchorId="35AB78C3" wp14:editId="6A7B31C0">
            <wp:extent cx="1666875" cy="2447925"/>
            <wp:effectExtent l="0" t="0" r="9525" b="9525"/>
            <wp:docPr id="1532954703" name="Picture 1" descr="A close-up of a metal ob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954703" name="Picture 1" descr="A close-up of a metal object&#10;&#10;AI-generated content may be incorrect."/>
                    <pic:cNvPicPr/>
                  </pic:nvPicPr>
                  <pic:blipFill>
                    <a:blip r:embed="rId16"/>
                    <a:stretch>
                      <a:fillRect/>
                    </a:stretch>
                  </pic:blipFill>
                  <pic:spPr>
                    <a:xfrm>
                      <a:off x="0" y="0"/>
                      <a:ext cx="1666875" cy="2447925"/>
                    </a:xfrm>
                    <a:prstGeom prst="rect">
                      <a:avLst/>
                    </a:prstGeom>
                  </pic:spPr>
                </pic:pic>
              </a:graphicData>
            </a:graphic>
          </wp:inline>
        </w:drawing>
      </w:r>
    </w:p>
    <w:p w14:paraId="1B056FB0" w14:textId="77EC96C4" w:rsidR="00F90C48" w:rsidRDefault="00F90C48" w:rsidP="00F90C48">
      <w:r w:rsidRPr="00F90C48">
        <w:t>Mécanisme</w:t>
      </w:r>
    </w:p>
    <w:p w14:paraId="53B438C2" w14:textId="70B236C9" w:rsidR="00F90C48" w:rsidRDefault="00F90C48" w:rsidP="00F90C48">
      <w:r w:rsidRPr="00F90C48">
        <w:t>Pour desserrer le collier de tige de selle, ouvrez le levier comme indiqué (à gauche). Réglez la selle puis fermez le levier suffisamment fermement pour maintenir la selle en place. Pour régler le QR afin d’obtenir une force de serrage suffisante, tournez l’écrou de réglage de tension, situé du côté opposé au levier, dans le sens des aiguilles d’une montre jusqu’à ce qu’il soit serré à la main. Lors du serrage ou du desserrage de l’écrou de réglage, le levier doit être maintenu en même temps pour l’empêcher de tourner. Le levier doit ensuite être poussé en position fermée, aligné avec le collier, et non dans une position où il pourrait accrocher les vêtements ou provoquer une blessure en cas de chute.</w:t>
      </w:r>
      <w:r w:rsidR="00117C99"/>
      <w:r w:rsidRPr="00F90C48"/>
      <w:r w:rsidR="00117C99"/>
      <w:r w:rsidRPr="00F90C48"/>
      <w:r w:rsidR="00117C99"/>
      <w:r w:rsidRPr="00F90C48"/>
      <w:r w:rsidR="00117C99"/>
      <w:r w:rsidRPr="00F90C48"/>
      <w:r w:rsidR="00117C99"/>
      <w:r w:rsidRPr="00F90C48"/>
      <w:r w:rsidR="00117C99"/>
      <w:r w:rsidRPr="00F90C48"/>
      <w:r w:rsidR="00117C99"/>
      <w:r w:rsidRPr="00F90C48"/>
      <w:r w:rsidR="00117C99"/>
      <w:r w:rsidRPr="00F90C48"/>
      <w:r w:rsidR="00117C99"/>
      <w:r w:rsidRPr="00F90C48"/>
      <w:r w:rsidR="00117C99"/>
      <w:r w:rsidRPr="00F90C48"/>
    </w:p>
    <w:p w14:paraId="4EF4A1D9" w14:textId="77777777" w:rsidR="00F90C48" w:rsidRDefault="00F90C48" w:rsidP="00F90C48"/>
    <w:p w14:paraId="7B7B070B" w14:textId="55AF635E" w:rsidR="00F90C48" w:rsidRPr="00F90C48" w:rsidRDefault="00F90C48" w:rsidP="00F90C48">
      <w:r w:rsidRPr="00F90C48">
        <w:t>AVERTISSEMENT</w:t>
      </w:r>
    </w:p>
    <w:p w14:paraId="4751E588" w14:textId="3AA2BB0B" w:rsidR="00F90C48" w:rsidRDefault="00F90C48" w:rsidP="00F90C48">
      <w:r w:rsidRPr="00F90C48">
        <w:t>Si vous pouvez fermer complètement le levier QR sans entourer le tube de selle avec vos doigts pour obtenir un effet de levier, ou si le levier ne laisse pas une empreinte nette sur vos doigts ou la paume de votre main, il n’est pas suffisamment serré. Dans ce cas, ouvrez le levier, tournez l’écrou de réglage d’un demi-tour, puis réessayez.</w:t>
      </w:r>
      <w:r w:rsidR="00117C99"/>
      <w:r w:rsidRPr="00F90C48"/>
      <w:r w:rsidR="00117C99"/>
      <w:r w:rsidRPr="00F90C48"/>
      <w:r w:rsidR="00117C99"/>
      <w:r w:rsidRPr="00F90C48"/>
      <w:r w:rsidR="00117C99"/>
      <w:r w:rsidRPr="00F90C48"/>
    </w:p>
    <w:p w14:paraId="6C885E0B" w14:textId="77777777" w:rsidR="00F90C48" w:rsidRDefault="00F90C48" w:rsidP="00F90C48"/>
    <w:p w14:paraId="22857212" w14:textId="4C707201" w:rsidR="00F90C48" w:rsidRDefault="00F90C48" w:rsidP="00F90C48">
      <w:r w:rsidRPr="00F90C48">
        <w:t>Introduction aux freins</w:t>
      </w:r>
    </w:p>
    <w:p w14:paraId="71A3BD15" w14:textId="66DB706F" w:rsidR="00F90C48" w:rsidRDefault="00F90C48" w:rsidP="00F90C48">
      <w:r w:rsidRPr="00F90C48">
        <w:t>Les freins assurent la fonction la plus importante du vélo en matière de sécurité ; leur bon entretien et la compréhension de leur fonctionnement sont donc essentiels à votre sécurité.</w:t>
      </w:r>
      <w:r w:rsidR="00117C99"/>
      <w:r w:rsidRPr="00F90C48"/>
      <w:r w:rsidR="00117C99"/>
      <w:r w:rsidRPr="00F90C48"/>
    </w:p>
    <w:p w14:paraId="2B460336" w14:textId="140FB8E5" w:rsidR="00F90C48" w:rsidRDefault="00F90C48" w:rsidP="00F90C48">
      <w:r w:rsidRPr="00F90C48">
        <w:t>AVERTISSEMENT</w:t>
      </w:r>
    </w:p>
    <w:p w14:paraId="51565BCF" w14:textId="6FA37E88" w:rsidR="00F90C48" w:rsidRDefault="00F90C48" w:rsidP="00F90C48">
      <w:r w:rsidRPr="00F90C48">
        <w:t>Rouler avec des freins mal réglés ou fortement usés est dangereux. Cela peut entraîner une perte de contrôle et des blessures graves, voire la mort.</w:t>
      </w:r>
      <w:r w:rsidR="00117C99"/>
      <w:r w:rsidRPr="00F90C48"/>
      <w:r w:rsidR="00117C99"/>
      <w:r w:rsidRPr="00F90C48"/>
    </w:p>
    <w:p w14:paraId="530CC064" w14:textId="77777777" w:rsidR="00F90C48" w:rsidRDefault="00F90C48" w:rsidP="00F90C48"/>
    <w:p w14:paraId="35F61660" w14:textId="761D09C5" w:rsidR="00F90C48" w:rsidRDefault="00F90C48" w:rsidP="00F90C48">
      <w:r w:rsidRPr="00F90C48">
        <w:t>Fonctionnement des freins</w:t>
      </w:r>
    </w:p>
    <w:p w14:paraId="2D238BA3" w14:textId="77C67512" w:rsidR="00F90C48" w:rsidRDefault="00F90C48" w:rsidP="00F90C48">
      <w:r w:rsidRPr="00F90C48">
        <w:t>Vous devez comprendre quel levier de frein commande quel frein. Selon le lieu où votre vélo a été acheté, les freins peuvent être configurés de l’une ou l’autre manière. Soit selon la « configuration anglaise », où le levier droit commande le frein avant et le levier gauche le frein arrière, soit dans l’autre sens, où le levier droit commande le frein arrière et le levier gauche le frein avant. Vous devez comprendre comment vos freins sont configurés et comment les utiliser avant de rouler. Les leviers de frein doivent être réglés de manière à ce que vos mains puissent les atteindre naturellement et confortablement. Le levier doit fournir une force de freinage suffisante pour effectuer un « arrêt d’urgence » bien avant de toucher le guidon ou la poignée.</w:t>
      </w:r>
      <w:r w:rsidR="00117C99"/>
      <w:r w:rsidRPr="00F90C48"/>
      <w:r w:rsidR="00117C99"/>
      <w:r w:rsidRPr="00F90C48"/>
      <w:r w:rsidR="00117C99"/>
      <w:r w:rsidRPr="00F90C48"/>
      <w:r w:rsidR="00117C99"/>
      <w:r w:rsidRPr="00F90C48"/>
      <w:r w:rsidR="00117C99"/>
      <w:r w:rsidRPr="00F90C48"/>
      <w:r w:rsidR="00117C99"/>
      <w:r w:rsidRPr="00F90C48"/>
      <w:r w:rsidR="00117C99"/>
      <w:r w:rsidRPr="00F90C48"/>
      <w:r w:rsidR="00117C99"/>
      <w:r w:rsidRPr="00F90C48"/>
      <w:r w:rsidR="00117C99"/>
      <w:r w:rsidRPr="00F90C48"/>
      <w:r w:rsidR="00117C99"/>
      <w:r w:rsidRPr="00F90C48"/>
      <w:r w:rsidR="00117C99"/>
      <w:r w:rsidRPr="00F90C48"/>
      <w:r/>
      <w:r w:rsidRPr="00F90C48"/>
      <w:r w:rsidR="00117C99"/>
      <w:r w:rsidRPr="00F90C48"/>
      <w:r w:rsidR="00117C99"/>
      <w:r w:rsidRPr="00F90C48"/>
    </w:p>
    <w:p w14:paraId="762D85EE" w14:textId="77777777" w:rsidR="00F90C48" w:rsidRDefault="00F90C48" w:rsidP="00F90C48"/>
    <w:p w14:paraId="0BE780F1" w14:textId="77777777" w:rsidR="00117C99" w:rsidRDefault="00117C99" w:rsidP="00117C99">
      <w:r w:rsidRPr="00F90C48">
        <w:t>AVERTISSEMENT</w:t>
      </w:r>
    </w:p>
    <w:p w14:paraId="4966C349" w14:textId="1AEF5182" w:rsidR="00F90C48" w:rsidRDefault="00F90C48" w:rsidP="00F90C48">
      <w:r w:rsidRPr="00F90C48">
        <w:t>Une utilisation brusque ou excessive du frein avant peut faire passer le cycliste par-dessus le guidon. Une utilisation brusque ou excessive du frein arrière peut faire déraper le pneu, entraînant une perte d’adhérence et de contrôle. Pour éviter ces situations, actionnez progressivement les freins en roulant à l’écart de la circulation jusqu’à ce que vous soyez familiarisé avec leur comportement.</w:t>
      </w:r>
      <w:r w:rsidR="00117C99"/>
      <w:r w:rsidRPr="00F90C48"/>
      <w:r w:rsidR="00117C99"/>
      <w:r w:rsidRPr="00F90C48"/>
      <w:r w:rsidR="00117C99"/>
      <w:r w:rsidRPr="00F90C48"/>
      <w:r w:rsidR="00117C99"/>
      <w:r w:rsidRPr="00F90C48"/>
      <w:r w:rsidR="00117C99"/>
      <w:r w:rsidRPr="00F90C48"/>
    </w:p>
    <w:p w14:paraId="2542B464" w14:textId="77777777" w:rsidR="00F90C48" w:rsidRDefault="00F90C48" w:rsidP="00F90C48"/>
    <w:p w14:paraId="5DF8C62D" w14:textId="3D236869" w:rsidR="00F90C48" w:rsidRDefault="00F90C48" w:rsidP="00F90C48">
      <w:r w:rsidRPr="00F90C48">
        <w:t>Entretien et usure des plaquettes de frein</w:t>
      </w:r>
    </w:p>
    <w:p w14:paraId="67FAF94A" w14:textId="44097CF2" w:rsidR="00F90C48" w:rsidRDefault="00F90C48" w:rsidP="00F90C48">
      <w:r w:rsidRPr="00F90C48">
        <w:t>Pour que les freins fonctionnent efficacement, gardez la jante/le disque et les plaquettes de frein propres et totalement exempts de lubrifiant. Pour vérifier si les plaquettes sont excessivement usées, recherchez la ligne ou le repère sur la plaquette indiquant la limite d’usure. Si elles sont usées jusqu’à cette ligne ou presque, les plaquettes doivent être remplacées. Les plaquettes de frein à disque doivent être remplacées lorsque le matériau de friction atteint environ 1 mm d’épaisseur. Si vous ne savez pas si vos plaquettes sont usées, consultez un mécanicien cycle qualifié.</w:t>
      </w:r>
      <w:r w:rsidR="00925CD6" w:rsidRPr="00F90C48"/>
      <w:r w:rsidR="00925CD6"/>
      <w:r w:rsidR="00925CD6" w:rsidRPr="00F90C48"/>
      <w:r w:rsidRPr="00F90C48"/>
      <w:r w:rsidR="00117C99"/>
      <w:r w:rsidRPr="00F90C48"/>
      <w:r w:rsidR="00117C99"/>
      <w:r w:rsidRPr="00F90C48"/>
      <w:r w:rsidR="00117C99"/>
      <w:r w:rsidRPr="00F90C48"/>
      <w:r w:rsidR="00117C99"/>
      <w:r w:rsidRPr="00F90C48"/>
      <w:r w:rsidR="00117C99"/>
      <w:r w:rsidRPr="00F90C48"/>
      <w:r w:rsidR="00117C99"/>
      <w:r w:rsidRPr="00F90C48"/>
      <w:r w:rsidR="00117C99"/>
      <w:r w:rsidRPr="00F90C48"/>
      <w:r w:rsidR="00117C99"/>
      <w:r w:rsidRPr="00F90C48"/>
    </w:p>
    <w:p w14:paraId="78FB41E2" w14:textId="77777777" w:rsidR="00F90C48" w:rsidRDefault="00F90C48" w:rsidP="00F90C48"/>
    <w:p w14:paraId="053D27C2" w14:textId="77777777" w:rsidR="00117C99" w:rsidRDefault="00117C99" w:rsidP="00117C99">
      <w:r w:rsidRPr="00F90C48">
        <w:t>AVERTISSEMENT</w:t>
      </w:r>
    </w:p>
    <w:p w14:paraId="47E635AD" w14:textId="3050F71C" w:rsidR="00F90C48" w:rsidRDefault="00F90C48" w:rsidP="00F90C48">
      <w:r w:rsidRPr="00F90C48">
        <w:t>Pour les vélos équipés de freins sur jante, assurez-vous toujours que les patins touchent la jante uniformément et sur toute leur surface lorsque le frein est actionné. Le patin ne doit pas pouvoir s’user et glisser sous la jante, ni remonter, se tordre ou entrer en contact avec le pneu. Un patin de frein qui touche le pneu peut provoquer l’éclatement de celui-ci en déchirant son flanc. Cela peut entraîner une perte de contrôle et des blessures. Vérifiez l’alignement des patins et de la jante avant de rouler, notamment après une longue sortie ou une sortie humide, lorsque l’usure des patins est accrue.</w:t>
      </w:r>
      <w:r w:rsidR="00117C99"/>
      <w:r w:rsidRPr="00F90C48"/>
      <w:r w:rsidR="00117C99"/>
      <w:r w:rsidRPr="00F90C48"/>
      <w:r w:rsidR="00117C99"/>
      <w:r w:rsidRPr="00F90C48"/>
      <w:r w:rsidR="00117C99"/>
      <w:r w:rsidRPr="00F90C48"/>
      <w:r w:rsidR="00117C99"/>
      <w:r w:rsidRPr="00F90C48"/>
      <w:r w:rsidR="00117C99"/>
      <w:r w:rsidRPr="00F90C48"/>
      <w:r w:rsidR="00117C99"/>
      <w:r w:rsidRPr="00F90C48"/>
    </w:p>
    <w:p w14:paraId="0DE0122F" w14:textId="77777777" w:rsidR="00F90C48" w:rsidRDefault="00F90C48" w:rsidP="00F90C48"/>
    <w:p w14:paraId="1F699E85" w14:textId="07B5A086" w:rsidR="00F90C48" w:rsidRDefault="00F90C48" w:rsidP="00F90C48">
      <w:r w:rsidRPr="00F90C48">
        <w:t>Types de freins</w:t>
      </w:r>
    </w:p>
    <w:p w14:paraId="234AF3B5" w14:textId="728702B7" w:rsidR="00F90C48" w:rsidRDefault="00F90C48" w:rsidP="00F90C48">
      <w:r w:rsidRPr="00F90C48">
        <w:t>Avant de retirer la roue de votre vélo, vous devez savoir comment desserrer les freins ; cette procédure est décrite ci-dessous.</w:t>
      </w:r>
      <w:r/>
      <w:r w:rsidRPr="00F90C48"/>
      <w:r w:rsidR="00117C99"/>
      <w:r w:rsidRPr="00F90C48"/>
    </w:p>
    <w:p w14:paraId="7F09FC8F" w14:textId="77777777" w:rsidR="00F90C48" w:rsidRDefault="00F90C48" w:rsidP="00F90C48"/>
    <w:p w14:paraId="315EC36F" w14:textId="6206B96F" w:rsidR="00F90C48" w:rsidRDefault="00F90C48" w:rsidP="00F90C48">
      <w:r w:rsidRPr="00F90C48">
        <w:t>Frein à étrier</w:t>
      </w:r>
    </w:p>
    <w:p w14:paraId="50FBA830" w14:textId="546A55FC" w:rsidR="00F90C48" w:rsidRDefault="00F90C48" w:rsidP="00F90C48">
      <w:r w:rsidRPr="00F90C48">
        <w:t>Pour desserrer le frein, tournez simplement le levier situé à l’extrémité du câble du bras de frein dans le sens des aiguilles d’une montre jusqu’à la butée. Pour refermer le frein, tournez simplement le levier dans le sens inverse des aiguilles d’une montre jusqu’à sa position initiale. Vérifiez que vos freins sont correctement fermés avant de rouler.</w:t>
      </w:r>
      <w:r w:rsidR="00117C99"/>
      <w:r w:rsidRPr="00F90C48"/>
      <w:r w:rsidR="00117C99"/>
      <w:r w:rsidRPr="00F90C48"/>
      <w:r w:rsidR="00117C99"/>
      <w:r w:rsidRPr="00F90C48"/>
      <w:r w:rsidR="00117C99"/>
      <w:r w:rsidRPr="00F90C48"/>
    </w:p>
    <w:p w14:paraId="7FA05F94" w14:textId="77777777" w:rsidR="00F90C48" w:rsidRDefault="00F90C48" w:rsidP="00F90C48"/>
    <w:p w14:paraId="2A81599B" w14:textId="470C0FF7" w:rsidR="00F90C48" w:rsidRDefault="00F90C48" w:rsidP="00F90C48">
      <w:r w:rsidRPr="00F90C48">
        <w:t>Frein à disque</w:t>
      </w:r>
    </w:p>
    <w:p w14:paraId="049AEEEA" w14:textId="32BD7B79" w:rsidR="00F90C48" w:rsidRDefault="00F90C48" w:rsidP="00F90C48">
      <w:r w:rsidRPr="00F90C48">
        <w:t>Les freins à disque peuvent être mécaniques (actionnés par câble) ou hydrauliques (durites remplies d’huile). Le retrait d’une roue à disque ne nécessite pas de réglage du frein. Lors du remontage de la roue, assurez-vous que le disque de frein se positionne entre les plaquettes sans frotter.</w:t>
      </w:r>
      <w:r w:rsidR="00117C99"/>
      <w:r w:rsidRPr="00F90C48"/>
      <w:r w:rsidR="00117C99"/>
      <w:r w:rsidRPr="00F90C48"/>
      <w:r w:rsidR="00117C99"/>
      <w:r w:rsidRPr="00F90C48"/>
      <w:r w:rsidR="00117C99"/>
      <w:r w:rsidRPr="00F90C48"/>
    </w:p>
    <w:p w14:paraId="00382702" w14:textId="77777777" w:rsidR="00117C99" w:rsidRDefault="00117C99" w:rsidP="00117C99">
      <w:r w:rsidRPr="00F90C48">
        <w:t>AVERTISSEMENT</w:t>
      </w:r>
    </w:p>
    <w:p w14:paraId="74E94758" w14:textId="623FAC38" w:rsidR="00F90C48" w:rsidRDefault="00F90C48" w:rsidP="00F90C48">
      <w:r w:rsidRPr="00F90C48">
        <w:t>Ne touchez pas un disque de frein et ne laissez rien entrer en contact avec lui après utilisation, car il peut devenir très chaud. Un freinage prolongé en descente peut porter les disques à une température susceptible de provoquer des brûlures cutanées.</w:t>
      </w:r>
      <w:r/>
      <w:r w:rsidRPr="00F90C48"/>
    </w:p>
    <w:p w14:paraId="1B899E00" w14:textId="77777777" w:rsidR="00F90C48" w:rsidRDefault="00F90C48" w:rsidP="00F90C48"/>
    <w:p w14:paraId="4B4A6602" w14:textId="77777777" w:rsidR="00117C99" w:rsidRDefault="00117C99" w:rsidP="00117C99">
      <w:r w:rsidRPr="00F90C48">
        <w:t>AVERTISSEMENT</w:t>
      </w:r>
    </w:p>
    <w:p w14:paraId="6FAC10BD" w14:textId="159FF5C9" w:rsidR="00F90C48" w:rsidRDefault="00F90C48" w:rsidP="00F90C48">
      <w:r w:rsidRPr="00F90C48">
        <w:t>N’actionnez pas le levier de frein à disque lorsque la roue est retirée : cela peut repousser les pistons des plaquettes trop loin et empêcher le disque de se positionner entre les plaquettes lors du remontage de la roue. Vous devriez trouver une cale en plastique fournie avec les freins ; utilisez-la, ou placez un morceau de carton épais (en vous assurant au préalable qu’il est propre et exempt de graisse) entre les plaquettes lors du transport de votre vélo.</w:t>
      </w:r>
      <w:r w:rsidR="00117C99"/>
      <w:r w:rsidRPr="00F90C48"/>
      <w:r w:rsidR="00117C99"/>
      <w:r w:rsidRPr="00F90C48"/>
      <w:r w:rsidR="00117C99"/>
      <w:r w:rsidRPr="00F90C48"/>
      <w:r w:rsidR="00117C99"/>
      <w:r w:rsidRPr="00F90C48"/>
      <w:r w:rsidR="00117C99"/>
      <w:r w:rsidRPr="00F90C48"/>
      <w:r w:rsidR="00117C99"/>
      <w:r w:rsidRPr="00F90C48"/>
    </w:p>
    <w:p w14:paraId="13750930" w14:textId="77777777" w:rsidR="00F90C48" w:rsidRDefault="00F90C48" w:rsidP="00F90C48"/>
    <w:p w14:paraId="15C8137F" w14:textId="161A22AB" w:rsidR="00F90C48" w:rsidRDefault="00F90C48" w:rsidP="00F90C48">
      <w:r w:rsidRPr="00F90C48">
        <w:t>Frein cantilever</w:t>
      </w:r>
      <w:r w:rsidRPr="00F90C48">
        <w:rPr>
          <w:noProof/>
        </w:rPr>
      </w:r>
      <w:r>
        <w:rPr>
          <w:noProof/>
        </w:rPr>
      </w:r>
    </w:p>
    <w:p w14:paraId="1C418F6E" w14:textId="4FDF5CA1" w:rsidR="00F90C48" w:rsidRDefault="00F90C48" w:rsidP="00F90C48">
      <w:r w:rsidRPr="00F90C48">
        <w:t>Pour desserrer un frein cantilever, vous devez maintenir les bras de frein « fermés » en position de freinage. Cela crée du jeu dans le câble et vous permet de décrocher l’extrémité du câble du crochet fendu situé à l’extrémité du bras de frein. Pour remonter le frein, inversez simplement cette procédure. Lorsque le câble est remis en place et maintenu par le ressort des bras de frein, actionnez les leviers de frein pour vérifier que les extrémités du câble sont correctement fixées.</w:t>
      </w:r>
      <w:r w:rsidR="00117C99"/>
      <w:r w:rsidRPr="00F90C48"/>
      <w:r w:rsidR="00117C99"/>
      <w:r w:rsidRPr="00F90C48"/>
      <w:r w:rsidR="00117C99"/>
      <w:r w:rsidRPr="00F90C48"/>
      <w:r w:rsidR="00117C99"/>
      <w:r w:rsidRPr="00F90C48"/>
      <w:r w:rsidR="00117C99"/>
      <w:r w:rsidRPr="00F90C48"/>
      <w:r w:rsidR="00117C99"/>
      <w:r w:rsidRPr="00F90C48"/>
      <w:r w:rsidR="00117C99"/>
      <w:r w:rsidRPr="00F90C48"/>
    </w:p>
    <w:p w14:paraId="5530A7A7" w14:textId="77777777" w:rsidR="00F90C48" w:rsidRDefault="00F90C48" w:rsidP="00F90C48"/>
    <w:p w14:paraId="0252815B" w14:textId="7592CEDB" w:rsidR="00F90C48" w:rsidRDefault="00F90C48" w:rsidP="00F90C48">
      <w:r w:rsidRPr="00F90C48">
        <w:t>Frein V-Brake</w:t>
      </w:r>
      <w:r w:rsidR="007D2AC6" w:rsidRPr="007D2AC6">
        <w:rPr>
          <w:noProof/>
        </w:rPr>
      </w:r>
      <w:r w:rsidR="007D2AC6">
        <w:rPr>
          <w:noProof/>
        </w:rPr>
      </w:r>
    </w:p>
    <w:p w14:paraId="5185574C" w14:textId="4CB26B8E" w:rsidR="00F90C48" w:rsidRPr="00F90C48" w:rsidRDefault="00F90C48" w:rsidP="00F90C48">
      <w:r>
        <w:t>Pour desserrer les freins V-Brake, rapprochez manuellement les deux bras de frein de la jante. Tirez ensuite le tube métallique incurvé contenant le câble jusqu’à ce qu’il sorte du bras de retenue/raccord (une fente dans le raccord permet de libérer le câble de frein). Les bras de frein peuvent alors s’écarter de la jante.</w:t>
      </w:r>
      <w:r w:rsidRPr="00F90C48"/>
      <w:r w:rsidR="007D2AC6"/>
      <w:r w:rsidRPr="00F90C48"/>
      <w:r w:rsidR="007D2AC6"/>
      <w:r w:rsidRPr="00F90C48"/>
      <w:r/>
      <w:r w:rsidR="007D2AC6"/>
      <w:r w:rsidRPr="00F90C48"/>
    </w:p>
    <w:p w14:paraId="6D9CE514" w14:textId="77777777" w:rsidR="007D2AC6" w:rsidRDefault="00F90C48" w:rsidP="00F90C48">
      <w:r w:rsidRPr="00F90C48">
        <w:t>Inversez cette procédure pour remettre le câble de frein en place. Lorsque le câble est accroché et maintenu par le ressort des bras de frein, actionnez les leviers de frein pour vérifier que les extrémités du câble sont correctement fixées. Consultez les informations du fabricant fournies avec votre vélo ou contactez votre revendeur.</w:t>
      </w:r>
      <w:r w:rsidR="007D2AC6"/>
      <w:r w:rsidRPr="00F90C48"/>
      <w:r w:rsidR="007D2AC6"/>
      <w:r w:rsidRPr="00F90C48"/>
      <w:r w:rsidR="007D2AC6"/>
      <w:r w:rsidRPr="00F90C48"/>
      <w:r w:rsidR="007D2AC6"/>
      <w:r w:rsidRPr="00F90C48"/>
      <w:r w:rsidR="007D2AC6"/>
      <w:r w:rsidRPr="00F90C48"/>
      <w:r w:rsidR="007D2AC6"/>
    </w:p>
    <w:p w14:paraId="29103228" w14:textId="61B8BD1A" w:rsidR="00F90C48" w:rsidRDefault="007D2AC6" w:rsidP="00F90C48">
      <w:r>
        <w:t>L’entretien des freins doit être effectué uniquement par un mécanicien cycle formé.</w:t>
      </w:r>
      <w:r w:rsidR="00F90C48" w:rsidRPr="00F90C48"/>
    </w:p>
    <w:p w14:paraId="08D09667" w14:textId="77777777" w:rsidR="00F90C48" w:rsidRDefault="00F90C48" w:rsidP="00F90C48"/>
    <w:p w14:paraId="3045045E" w14:textId="129B5825" w:rsidR="007D2AC6" w:rsidRDefault="007D2AC6" w:rsidP="00F90C48">
      <w:r w:rsidRPr="007D2AC6">
        <w:t>Introduction aux vitesses</w:t>
      </w:r>
    </w:p>
    <w:p w14:paraId="2922C31B" w14:textId="1AA36AEF" w:rsidR="007D2AC6" w:rsidRDefault="007D2AC6" w:rsidP="007D2AC6">
      <w:r w:rsidRPr="007D2AC6">
        <w:t>Pour tirer le meilleur parti de votre vélo, vous devez apprendre à utiliser efficacement les vitesses. Des changements de vitesse fluides et l’utilisation du rapport approprié réduisent les contraintes sur les composants de la transmission et prolongent leur durée de vie.</w:t>
      </w:r>
      <w:r w:rsidR="00117C99"/>
      <w:r w:rsidRPr="007D2AC6"/>
      <w:r w:rsidR="00117C99"/>
      <w:r w:rsidRPr="007D2AC6"/>
      <w:r w:rsidR="00117C99"/>
      <w:r w:rsidRPr="007D2AC6"/>
      <w:r w:rsidR="00117C99"/>
      <w:r w:rsidRPr="007D2AC6"/>
    </w:p>
    <w:p w14:paraId="70036B39" w14:textId="77777777" w:rsidR="007D2AC6" w:rsidRDefault="007D2AC6" w:rsidP="007D2AC6"/>
    <w:p w14:paraId="0CD8382A" w14:textId="028CD63C" w:rsidR="007D2AC6" w:rsidRDefault="007D2AC6" w:rsidP="007D2AC6">
      <w:r w:rsidRPr="007D2AC6">
        <w:t>Vitesses à une vitesse et vitesses intégrées au moyeu</w:t>
      </w:r>
    </w:p>
    <w:p w14:paraId="5845A30C" w14:textId="54739638" w:rsidR="007D2AC6" w:rsidRDefault="007D2AC6" w:rsidP="007D2AC6">
      <w:r w:rsidRPr="007D2AC6">
        <w:t>Si votre vélo est équipé d’une seule vitesse ou de vitesses intégrées au moyeu, la chaîne doit avoir la bonne tension dès sa sortie d’usine. La chaîne peut s’allonger après une utilisation prolongée ; prenez donc le temps de vérifier qu’elle ne s’est pas détendue — une chaîne détendue peut dérailler et se bloquer. La chaîne ne doit pas avoir plus de 25 mm de mouvement vertical au centre de la chaîne entre le pignon arrière et le pédalier. Pour régler la tension de la chaîne, desserrez simplement les écrous de l’axe de roue, déplacez la roue vers l’arrière jusqu’à obtenir la bonne tension, vérifiez que la roue est droite et resserrez les écrous de roue. Vérifiez l’alignement des patins de frein (et la fixation du stabilisateur si vous réglez le vélo d’un enfant) avant de rouler.</w:t>
      </w:r>
      <w:r w:rsidR="00117C99"/>
      <w:r w:rsidRPr="007D2AC6"/>
      <w:r w:rsidR="00117C99"/>
      <w:r w:rsidRPr="007D2AC6"/>
      <w:r w:rsidR="00117C99"/>
      <w:r w:rsidRPr="007D2AC6"/>
      <w:r w:rsidR="00117C99"/>
      <w:r w:rsidRPr="007D2AC6"/>
      <w:r w:rsidR="00117C99"/>
      <w:r w:rsidRPr="007D2AC6"/>
      <w:r w:rsidR="00117C99"/>
      <w:r w:rsidRPr="007D2AC6"/>
      <w:r w:rsidR="00117C99"/>
      <w:r w:rsidRPr="007D2AC6"/>
      <w:r w:rsidR="00117C99"/>
      <w:r w:rsidRPr="007D2AC6"/>
      <w:r w:rsidR="00117C99"/>
      <w:r w:rsidRPr="007D2AC6"/>
      <w:r w:rsidR="00117C99"/>
      <w:r w:rsidRPr="007D2AC6"/>
      <w:r w:rsidR="00117C99"/>
      <w:r w:rsidRPr="007D2AC6"/>
    </w:p>
    <w:p w14:paraId="24841194" w14:textId="77777777" w:rsidR="007D2AC6" w:rsidRDefault="007D2AC6" w:rsidP="007D2AC6"/>
    <w:p w14:paraId="01549BF5" w14:textId="7AEEF36E" w:rsidR="007D2AC6" w:rsidRDefault="007D2AC6" w:rsidP="007D2AC6">
      <w:r w:rsidRPr="007D2AC6">
        <w:t>Changement de vitesse</w:t>
      </w:r>
      <w:r w:rsidRPr="007D2AC6">
        <w:rPr>
          <w:noProof/>
        </w:rPr>
      </w:r>
      <w:r>
        <w:rPr>
          <w:noProof/>
        </w:rPr>
      </w:r>
    </w:p>
    <w:p w14:paraId="334E9573" w14:textId="217753A2" w:rsidR="007D2AC6" w:rsidRPr="007D2AC6" w:rsidRDefault="007D2AC6" w:rsidP="007D2AC6">
      <w:r w:rsidRPr="007D2AC6">
        <w:t>Pour toutes les commandes de changement de vitesse, la commande droite contrôle le dérailleur arrière au niveau de la roue arrière et la commande gauche contrôle le dérailleur avant au niveau des manivelles. Un « clic » change de vitesse d’un pignon ou d’un plateau. Quelques essais à l’écart des obstacles et de la circulation vous permettront rapidement de vous familiariser avec le fonctionnement des vitesses.</w:t>
      </w:r>
      <w:r w:rsidR="00117C99"/>
      <w:r w:rsidRPr="007D2AC6"/>
      <w:r w:rsidR="00117C99"/>
      <w:r w:rsidRPr="007D2AC6"/>
      <w:r w:rsidR="00117C99"/>
      <w:r w:rsidRPr="007D2AC6"/>
      <w:r w:rsidR="00117C99"/>
      <w:r w:rsidRPr="007D2AC6"/>
      <w:r w:rsidR="00117C99"/>
      <w:r w:rsidRPr="007D2AC6"/>
    </w:p>
    <w:p w14:paraId="30573BE5" w14:textId="33B634E6" w:rsidR="007D2AC6" w:rsidRPr="007D2AC6" w:rsidRDefault="007D2AC6" w:rsidP="007D2AC6">
      <w:r w:rsidRPr="007D2AC6">
        <w:t>Si vos vitesses ne sont pas correctement alignées (ce qui se caractérise par un bruit lors du pédalage ou des changements de vitesse hésitants, lents ou irréguliers), consultez votre revendeur, car le réglage des vitesses indexées doit de préférence être effectué par un mécanicien expérimenté.</w:t>
      </w:r>
      <w:r w:rsidR="00117C99"/>
      <w:r w:rsidRPr="007D2AC6"/>
      <w:r w:rsidR="00117C99"/>
      <w:r w:rsidRPr="007D2AC6"/>
      <w:r w:rsidR="00117C99"/>
      <w:r w:rsidRPr="007D2AC6"/>
    </w:p>
    <w:p w14:paraId="3B73AC56" w14:textId="503A6874" w:rsidR="007D2AC6" w:rsidRDefault="007D2AC6" w:rsidP="007D2AC6">
      <w:r w:rsidRPr="007D2AC6">
        <w:t>Il est normal que les vitesses se dérèglent légèrement lors des premières sorties. Il est essentiel de faire contrôler votre vélo.</w:t>
      </w:r>
      <w:r w:rsidR="00117C99"/>
      <w:r w:rsidRPr="007D2AC6"/>
      <w:r w:rsidR="00117C99"/>
      <w:r w:rsidRPr="007D2AC6"/>
    </w:p>
    <w:p w14:paraId="009244D6" w14:textId="77777777" w:rsidR="007D2AC6" w:rsidRDefault="007D2AC6" w:rsidP="007D2AC6"/>
    <w:p w14:paraId="6BC60BFF" w14:textId="77777777" w:rsidR="00117C99" w:rsidRDefault="00117C99" w:rsidP="00117C99">
      <w:r w:rsidRPr="00F90C48">
        <w:t>AVERTISSEMENT</w:t>
      </w:r>
    </w:p>
    <w:p w14:paraId="48B3C143" w14:textId="44193644" w:rsidR="007D2AC6" w:rsidRDefault="007D2AC6" w:rsidP="007D2AC6">
      <w:r w:rsidRPr="007D2AC6">
        <w:t>Ne roulez pas sur le plus petit plateau à l’avant et sur les deux plus petits pignons à l’arrière, car la chaîne ne sera pas suffisamment tendue et risque de tomber. Ne roulez pas sur le plus grand plateau à l’avant et les deux plus grands pignons à l’arrière, car cela étirera le dérailleur arrière et imposera des contraintes inutiles à la transmission.</w:t>
      </w:r>
      <w:r w:rsidR="00117C99"/>
      <w:r w:rsidRPr="007D2AC6"/>
      <w:r w:rsidR="00117C99"/>
      <w:r w:rsidRPr="007D2AC6"/>
      <w:r w:rsidR="00117C99"/>
      <w:r w:rsidRPr="007D2AC6"/>
      <w:r w:rsidR="00117C99"/>
      <w:r w:rsidRPr="007D2AC6"/>
      <w:r w:rsidR="00117C99"/>
      <w:r w:rsidRPr="007D2AC6"/>
    </w:p>
    <w:p w14:paraId="079AC9A5" w14:textId="77777777" w:rsidR="007D2AC6" w:rsidRDefault="007D2AC6" w:rsidP="007D2AC6"/>
    <w:p w14:paraId="7B6D17E8" w14:textId="5CB785F4" w:rsidR="007D2AC6" w:rsidRDefault="007D2AC6" w:rsidP="007D2AC6">
      <w:r w:rsidRPr="007D2AC6">
        <w:t>Commandes de changement de vitesse</w:t>
      </w:r>
    </w:p>
    <w:p w14:paraId="3C7CBCC9" w14:textId="2D537DD7" w:rsidR="007D2AC6" w:rsidRDefault="007D2AC6" w:rsidP="007D2AC6">
      <w:pPr>
        <w:rPr>
          <w:noProof/>
        </w:rPr>
      </w:pPr>
      <w:r w:rsidRPr="007D2AC6">
        <w:t>Commandes à gâchette – VTT, hybride</w:t>
      </w:r>
      <w:r w:rsidRPr="007D2AC6">
        <w:rPr>
          <w:noProof/>
        </w:rPr>
      </w:r>
      <w:r>
        <w:rPr>
          <w:noProof/>
        </w:rPr>
      </w:r>
    </w:p>
    <w:p w14:paraId="4F73E758" w14:textId="5F6F3C49" w:rsidR="007D2AC6" w:rsidRDefault="007D2AC6" w:rsidP="007D2AC6">
      <w:r w:rsidRPr="007D2AC6">
        <w:t>Avec la commande droite, le grand levier situé sous le guidon est actionné avec le pouce pour faire monter la chaîne sur la cassette vers un rapport plus facile, jusqu’à trois vitesses à la fois. Le petit levier situé au-dessus ou devant est actionné avec l’index et fait descendre la chaîne sur la cassette vers un rapport plus dur, une vitesse à la fois. Avec la commande gauche, le grand levier actionné avec le pouce déplace la chaîne sur un plateau plus grand et vers une plage de rapports plus durs. Le petit levier situé devant le guidon, actionné avec l’index, déplace la chaîne sur un plateau plus petit et vers une plage de rapports plus faciles.</w:t>
      </w:r>
      <w:r w:rsidR="00117C99"/>
      <w:r w:rsidRPr="007D2AC6"/>
      <w:r w:rsidR="00117C99"/>
      <w:r w:rsidRPr="007D2AC6"/>
      <w:r w:rsidR="00117C99"/>
      <w:r w:rsidRPr="007D2AC6"/>
      <w:r w:rsidR="00117C99"/>
      <w:r w:rsidRPr="007D2AC6"/>
      <w:r w:rsidR="00117C99"/>
      <w:r w:rsidRPr="007D2AC6"/>
      <w:r w:rsidR="00117C99"/>
      <w:r w:rsidRPr="007D2AC6"/>
      <w:r w:rsidR="00117C99"/>
      <w:r w:rsidRPr="007D2AC6"/>
      <w:r w:rsidR="00117C99"/>
      <w:r w:rsidRPr="007D2AC6"/>
      <w:r w:rsidR="00117C99"/>
      <w:r w:rsidRPr="007D2AC6"/>
      <w:r w:rsidR="00117C99"/>
      <w:r w:rsidRPr="007D2AC6"/>
    </w:p>
    <w:p w14:paraId="65D48988" w14:textId="77777777" w:rsidR="007D2AC6" w:rsidRDefault="007D2AC6" w:rsidP="007D2AC6"/>
    <w:p w14:paraId="7C16FE37" w14:textId="13FC7B6A" w:rsidR="007D2AC6" w:rsidRDefault="007D2AC6" w:rsidP="007D2AC6">
      <w:pPr>
        <w:rPr>
          <w:noProof/>
        </w:rPr>
      </w:pPr>
      <w:r w:rsidRPr="007D2AC6">
        <w:t>Commandes de route – Route, cyclocross, gravel</w:t>
      </w:r>
      <w:r w:rsidRPr="007D2AC6">
        <w:rPr>
          <w:noProof/>
        </w:rPr>
      </w:r>
      <w:r>
        <w:rPr>
          <w:noProof/>
        </w:rPr>
      </w:r>
    </w:p>
    <w:p w14:paraId="1AF29E18" w14:textId="0C72533D" w:rsidR="007D2AC6" w:rsidRPr="007D2AC6" w:rsidRDefault="007D2AC6" w:rsidP="007D2AC6">
      <w:r w:rsidRPr="007D2AC6">
        <w:t>Les leviers de frein et de changement de vitesse sont combinés en une seule unité. La commande droite des vélos de route contrôle les vitesses arrière. Les leviers Shimano Total Integration (STI) fonctionnent comme suit : pour faire monter la chaîne sur la cassette vers un rapport plus facile, poussez l’ensemble du levier (c’est-à-dire le levier principal de frein et de changement de vitesse) vers la gauche, en direction de la roue avant. Pour faire descendre la chaîne sur la cassette vers un rapport plus dur, poussez vers la gauche le petit levier secondaire situé derrière le levier principal de frein et de changement de vitesse ; un clic change une vitesse à la fois. Avec la commande STI gauche, pour déplacer la chaîne sur un plateau plus grand et vers un rapport plus dur, poussez l’ensemble du levier vers la droite. Pour faire descendre la chaîne sur un plateau plus petit, poussez le levier secondaire de la commande vers la droite d’un clic.</w:t>
      </w:r>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p>
    <w:p w14:paraId="400C4E7A" w14:textId="21995463" w:rsidR="007D2AC6" w:rsidRDefault="007D2AC6" w:rsidP="007D2AC6">
      <w:r w:rsidRPr="007D2AC6">
        <w:t>Les leviers SRAM ou Campagnolo utilisent un levier avant fixe et un levier arrière (ainsi qu’un bouton latéral supplémentaire dans le cas de Campagnolo) pour actionner les vitesses – consultez les informations du fabricant pour plus de précisions.</w:t>
      </w:r>
      <w:r w:rsidR="00A364B2"/>
      <w:r w:rsidRPr="007D2AC6"/>
      <w:r w:rsidR="00A364B2"/>
      <w:r w:rsidRPr="007D2AC6"/>
      <w:r w:rsidR="00A364B2"/>
      <w:r w:rsidRPr="007D2AC6"/>
    </w:p>
    <w:p w14:paraId="2AAA5050" w14:textId="77777777" w:rsidR="007D2AC6" w:rsidRDefault="007D2AC6" w:rsidP="007D2AC6"/>
    <w:p w14:paraId="0B35D1F8" w14:textId="37BC0113" w:rsidR="007D2AC6" w:rsidRDefault="007D2AC6" w:rsidP="007D2AC6">
      <w:r w:rsidRPr="007D2AC6">
        <w:t>Commandes rotatives – Hybride, ville, enfants</w:t>
      </w:r>
      <w:r w:rsidRPr="007D2AC6">
        <w:rPr>
          <w:noProof/>
        </w:rPr>
      </w:r>
      <w:r>
        <w:rPr>
          <w:noProof/>
        </w:rPr>
      </w:r>
    </w:p>
    <w:p w14:paraId="07C2DCAE" w14:textId="02FBF99C" w:rsidR="007D2AC6" w:rsidRDefault="007D2AC6" w:rsidP="007D2AC6">
      <w:r w:rsidRPr="007D2AC6">
        <w:t>Le levier comporte des repères indiquant clairement le numéro du rapport, ce qui permet de voir facilement le rapport utilisé. Pour passer à un rapport plus facile, tournez la commande vers l’arrière et la chaîne monte sur la cassette. Pour passer à un rapport plus dur/plus rapide, tournez la commande vers l’avant et la chaîne descend sur la cassette.</w:t>
      </w:r>
      <w:r w:rsidR="00A364B2"/>
      <w:r w:rsidRPr="007D2AC6"/>
      <w:r w:rsidR="00A364B2"/>
      <w:r w:rsidRPr="007D2AC6"/>
      <w:r w:rsidR="00A364B2"/>
      <w:r w:rsidRPr="007D2AC6"/>
      <w:r w:rsidR="00A364B2"/>
      <w:r w:rsidRPr="007D2AC6"/>
      <w:r w:rsidR="00A364B2"/>
      <w:r w:rsidRPr="007D2AC6"/>
    </w:p>
    <w:p w14:paraId="73553F89" w14:textId="77777777" w:rsidR="007D2AC6" w:rsidRDefault="007D2AC6" w:rsidP="007D2AC6"/>
    <w:p w14:paraId="7927FE72" w14:textId="16607D24" w:rsidR="007D2AC6" w:rsidRPr="007D2AC6" w:rsidRDefault="003633E2" w:rsidP="007D2AC6">
      <w:r>
        <w:t>AVERTISSEMENT</w:t>
      </w:r>
    </w:p>
    <w:p w14:paraId="058EE2D8" w14:textId="41A1D751" w:rsidR="007D2AC6" w:rsidRPr="007D2AC6" w:rsidRDefault="007D2AC6" w:rsidP="007D2AC6">
      <w:r w:rsidRPr="007D2AC6">
        <w:t>N’actionnez jamais la commande de changement de vitesse en pédalant en arrière et ne pédalez pas en arrière après avoir déplacé la commande. Cela peut provoquer le blocage de la chaîne et de graves dommages au vélo.</w:t>
      </w:r>
      <w:r w:rsidR="00A364B2"/>
      <w:r w:rsidRPr="007D2AC6"/>
      <w:r w:rsidR="00A364B2"/>
      <w:r w:rsidRPr="007D2AC6"/>
    </w:p>
    <w:p w14:paraId="6D7CF3FB" w14:textId="7DEF1E76" w:rsidR="007D2AC6" w:rsidRDefault="007D2AC6" w:rsidP="007D2AC6">
      <w:r w:rsidRPr="007D2AC6">
        <w:t>Évitez de changer de vitesse à l’arrêt (par exemple aux feux de circulation) ou sous charge (par exemple en montée). Dans ces situations, réduisez la pression sur les pédales, changez de vitesse, puis recommencez à pédaler, doucement au début jusqu’à ce que le changement soit terminé. Il est normal que les vitesses « indexées » (c’est-à-dire un clic = un changement de vitesse) se dérèglent lorsque les câbles et les vitesses se mettent en place. Pour votre sécurité et la durée de vie des vitesses, il est essentiel de faire contrôler l’indexation après 160 à 240 km ou 30 jours après la vente dans des conditions d’utilisation moyennes. Le non-respect de cette consigne peut provoquer des dommages qui ne sont pas couverts par la garantie.</w:t>
      </w:r>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p>
    <w:p w14:paraId="188E2A8C" w14:textId="77777777" w:rsidR="007D2AC6" w:rsidRDefault="007D2AC6" w:rsidP="007D2AC6"/>
    <w:p w14:paraId="0829EC29" w14:textId="5FC364BC" w:rsidR="007D2AC6" w:rsidRDefault="007D2AC6" w:rsidP="007D2AC6">
      <w:pPr>
        <w:rPr>
          <w:noProof/>
        </w:rPr>
      </w:pPr>
      <w:r w:rsidRPr="007D2AC6">
        <w:t>Pédales</w:t>
      </w:r>
      <w:r w:rsidRPr="007D2AC6">
        <w:rPr>
          <w:noProof/>
        </w:rPr>
      </w:r>
      <w:r>
        <w:rPr>
          <w:noProof/>
        </w:rPr>
      </w:r>
    </w:p>
    <w:p w14:paraId="22601F49" w14:textId="4A3B7D21" w:rsidR="007D2AC6" w:rsidRDefault="007D2AC6" w:rsidP="007D2AC6">
      <w:r w:rsidRPr="007D2AC6">
        <w:t>Les pédales automatiques (si elles sont fournies ou achetées en option) sont destinées à être utilisées avec des chaussures spécifiquement conçues pour elles. Qu’il s’agisse de pédales automatiques ou de pédales avec cale-pied et sangle (« systèmes de retenue du pied »), un entraînement est nécessaire pour apprendre à engager et désengager le pied en toute sécurité. Entraînez-vous sur une surface souple, à l’écart des obstacles et de la circulation.</w:t>
      </w:r>
      <w:r w:rsidR="00A364B2"/>
      <w:r w:rsidRPr="007D2AC6"/>
      <w:r w:rsidR="00A364B2"/>
      <w:r w:rsidRPr="007D2AC6"/>
      <w:r w:rsidR="00A364B2"/>
      <w:r w:rsidRPr="007D2AC6"/>
      <w:r w:rsidR="00A364B2"/>
      <w:r w:rsidRPr="007D2AC6"/>
      <w:r/>
      <w:r w:rsidRPr="007D2AC6"/>
      <w:r/>
    </w:p>
    <w:p w14:paraId="7F58852D" w14:textId="77777777" w:rsidR="007D2AC6" w:rsidRDefault="007D2AC6" w:rsidP="007D2AC6"/>
    <w:p w14:paraId="6B762199" w14:textId="77777777" w:rsidR="00A364B2" w:rsidRDefault="00A364B2" w:rsidP="00A364B2">
      <w:r>
        <w:t>AVERTISSEMENT</w:t>
      </w:r>
    </w:p>
    <w:p w14:paraId="7155E46A" w14:textId="4A4D7481" w:rsidR="007D2AC6" w:rsidRDefault="007D2AC6" w:rsidP="007D2AC6">
      <w:r w:rsidRPr="007D2AC6">
        <w:t>Les pédales équipées de systèmes de retenue du pied peuvent faire tomber le cycliste sur le côté s’il n’a pas appris et suffisamment pratiqué la technique nécessaire pour libérer son pied sur une surface souple, à l’écart des obstacles et de la circulation. En cas de doute, n’utilisez pas le système de retenue du pied et demandez à votre revendeur de vous conseiller les meilleures options de pédales « plates ». Suivez toujours les instructions de montage du fabricant des pédales et sachez qu’un mauvais alignement des cales des chaussures pour pédales automatiques peut provoquer des douleurs articulaires et, à long terme, des lésions articulaires s’il n’est pas corrigé.</w:t>
      </w:r>
      <w:r w:rsidR="00A364B2"/>
      <w:r w:rsidRPr="007D2AC6"/>
      <w:r w:rsidR="00A364B2"/>
      <w:r w:rsidRPr="007D2AC6"/>
      <w:r w:rsidR="00A364B2"/>
      <w:r w:rsidRPr="007D2AC6"/>
      <w:r w:rsidR="00A364B2"/>
      <w:r w:rsidRPr="007D2AC6"/>
      <w:r w:rsidR="00A364B2"/>
      <w:r w:rsidRPr="007D2AC6"/>
      <w:r w:rsidR="00A364B2"/>
      <w:r w:rsidRPr="007D2AC6"/>
      <w:r w:rsidR="00A364B2"/>
      <w:r w:rsidRPr="007D2AC6"/>
    </w:p>
    <w:p w14:paraId="1A4535E7" w14:textId="77777777" w:rsidR="007D2AC6" w:rsidRDefault="007D2AC6" w:rsidP="007D2AC6"/>
    <w:p w14:paraId="45A47489" w14:textId="263E9A12" w:rsidR="007D2AC6" w:rsidRDefault="007D2AC6" w:rsidP="007D2AC6">
      <w:r w:rsidRPr="007D2AC6">
        <w:t>Pneus et chambres à air</w:t>
      </w:r>
    </w:p>
    <w:p w14:paraId="2C6E9B96" w14:textId="5F5E86E8" w:rsidR="007D2AC6" w:rsidRDefault="007D2AC6" w:rsidP="007D2AC6">
      <w:r w:rsidRPr="007D2AC6">
        <w:t>Les pneus fournis avec votre vélo ont été montés en fonction du style de conduite pour lequel le vélo est conçu. Si vous remplacez un pneu, consultez votre revendeur afin de déterminer la taille et le modèle appropriés. Les dégagements du cadre et des freins limitent la plage de tailles de pneus de remplacement utilisables en toute sécurité.</w:t>
      </w:r>
      <w:r w:rsidR="00A364B2"/>
      <w:r w:rsidRPr="007D2AC6"/>
      <w:r w:rsidR="00A364B2"/>
      <w:r w:rsidRPr="007D2AC6"/>
      <w:r w:rsidR="00A364B2"/>
      <w:r w:rsidRPr="007D2AC6"/>
    </w:p>
    <w:p w14:paraId="78295CC4" w14:textId="77777777" w:rsidR="007D2AC6" w:rsidRDefault="007D2AC6" w:rsidP="007D2AC6"/>
    <w:p w14:paraId="065E268E" w14:textId="6835EF47" w:rsidR="007D2AC6" w:rsidRDefault="007D2AC6" w:rsidP="007D2AC6">
      <w:r w:rsidRPr="007D2AC6">
        <w:t>Gonflage des pneus</w:t>
      </w:r>
    </w:p>
    <w:p w14:paraId="18D49A43" w14:textId="51EE2DB3" w:rsidR="007D2AC6" w:rsidRPr="007D2AC6" w:rsidRDefault="007D2AC6" w:rsidP="007D2AC6">
      <w:r w:rsidRPr="007D2AC6">
        <w:t>Les pneus perdent de la pression avec le temps ; il est donc conseillé de vérifier leur pression avant chaque sortie. La meilleure manière de gonfler un pneu à la pression minimale et maximale correcte est d’utiliser une pompe à vélo équipée d’un manomètre. La pression maximale du pneu est indiquée sur son flanc (le côté du pneu près de la jante) et doit être respectée comme limite maximale — ne surgonflez pas vos pneus. Pour vous guider lors du gonflage, suivez les étapes suivantes :</w:t>
      </w:r>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p>
    <w:p w14:paraId="2F2EC8B1" w14:textId="77777777" w:rsidR="007D2AC6" w:rsidRPr="007D2AC6" w:rsidRDefault="007D2AC6" w:rsidP="007D2AC6">
      <w:r w:rsidRPr="007D2AC6">
        <w:t>les étapes suivantes :</w:t>
      </w:r>
    </w:p>
    <w:p w14:paraId="1E8A38AD" w14:textId="1C429156" w:rsidR="007D2AC6" w:rsidRPr="007D2AC6" w:rsidRDefault="007D2AC6" w:rsidP="007D2AC6">
      <w:r w:rsidRPr="007D2AC6">
        <w:t>• Assurez-vous que le vélo est dans une position stable et qu’il ne peut pas tomber.</w:t>
      </w:r>
      <w:r w:rsidR="00A364B2"/>
      <w:r w:rsidRPr="007D2AC6"/>
    </w:p>
    <w:p w14:paraId="01663DD6" w14:textId="48360B68" w:rsidR="007D2AC6" w:rsidRPr="007D2AC6" w:rsidRDefault="007D2AC6" w:rsidP="007D2AC6">
      <w:r w:rsidRPr="007D2AC6">
        <w:t>• Faites tourner la roue afin que la valve de la chambre à air se trouve en haut de la roue.</w:t>
      </w:r>
      <w:r w:rsidR="00A364B2"/>
      <w:r w:rsidRPr="007D2AC6"/>
    </w:p>
    <w:p w14:paraId="079A7FF6" w14:textId="17F89DBE" w:rsidR="007D2AC6" w:rsidRPr="007D2AC6" w:rsidRDefault="007D2AC6" w:rsidP="007D2AC6">
      <w:r w:rsidRPr="007D2AC6">
        <w:t>• Si votre vélo est équipé de valves Presta (également appelées « haute pression »), dévissez l’embout de la valve dans le sens inverse des aiguilles d’une montre avec le bout des doigts et tapotez la valve de la chambre à air afin d’entendre ou de sentir l’air s’échapper.</w:t>
      </w:r>
      <w:r w:rsidR="00A364B2"/>
      <w:r w:rsidRPr="007D2AC6"/>
      <w:r w:rsidR="00A364B2"/>
      <w:r w:rsidRPr="007D2AC6"/>
      <w:r w:rsidR="00A364B2"/>
      <w:r w:rsidRPr="007D2AC6"/>
      <w:r w:rsidR="00A364B2"/>
      <w:r w:rsidRPr="007D2AC6"/>
    </w:p>
    <w:p w14:paraId="21F827A0" w14:textId="1B148EFF" w:rsidR="007D2AC6" w:rsidRPr="007D2AC6" w:rsidRDefault="007D2AC6" w:rsidP="007D2AC6">
      <w:r w:rsidRPr="007D2AC6">
        <w:t>• Fixez correctement la pompe à la valve en suivant les instructions du fabricant.</w:t>
      </w:r>
      <w:r w:rsidR="00A364B2"/>
      <w:r w:rsidRPr="007D2AC6"/>
    </w:p>
    <w:p w14:paraId="4814DC59" w14:textId="77777777" w:rsidR="007D2AC6" w:rsidRPr="007D2AC6" w:rsidRDefault="007D2AC6" w:rsidP="007D2AC6">
      <w:r w:rsidRPr="007D2AC6">
        <w:t>• Gonflez à la pression correcte puis retirez la pompe.</w:t>
      </w:r>
    </w:p>
    <w:p w14:paraId="6BA370BE" w14:textId="27E790F6" w:rsidR="007D2AC6" w:rsidRPr="007D2AC6" w:rsidRDefault="007D2AC6" w:rsidP="007D2AC6">
      <w:r w:rsidRPr="007D2AC6">
        <w:t>• Pour les valves Presta, revissez l’embout de valve pour fermer la valve, en le tournant dans le sens des aiguilles d’une montre jusqu’à ce qu’il soit juste serré à la main.</w:t>
      </w:r>
      <w:r w:rsidR="00A364B2"/>
      <w:r w:rsidRPr="007D2AC6"/>
      <w:r w:rsidR="00A364B2"/>
      <w:r w:rsidRPr="007D2AC6"/>
      <w:r w:rsidR="00A364B2"/>
      <w:r w:rsidRPr="007D2AC6"/>
    </w:p>
    <w:p w14:paraId="15D395D9" w14:textId="78292B05" w:rsidR="007D2AC6" w:rsidRDefault="007D2AC6" w:rsidP="007D2AC6">
      <w:r w:rsidRPr="007D2AC6">
        <w:t>• Remettez le bouchon anti-poussière.</w:t>
      </w:r>
    </w:p>
    <w:p w14:paraId="5FFB3C8D" w14:textId="2DBF3BD8" w:rsidR="007D2AC6" w:rsidRDefault="007D2AC6" w:rsidP="007D2AC6">
      <w:r>
        <w:rPr>
          <w:noProof/>
        </w:rPr>
        <w:drawing>
          <wp:inline distT="0" distB="0" distL="0" distR="0" wp14:anchorId="1C679A59" wp14:editId="0C593539">
            <wp:extent cx="1695450" cy="1466850"/>
            <wp:effectExtent l="0" t="0" r="0" b="0"/>
            <wp:docPr id="1424891826" name="Picture 1" descr="A grey and white sign with a pipe and a han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891826" name="Picture 1" descr="A grey and white sign with a pipe and a handle&#10;&#10;AI-generated content may be incorrect."/>
                    <pic:cNvPicPr/>
                  </pic:nvPicPr>
                  <pic:blipFill>
                    <a:blip r:embed="rId24"/>
                    <a:stretch>
                      <a:fillRect/>
                    </a:stretch>
                  </pic:blipFill>
                  <pic:spPr>
                    <a:xfrm>
                      <a:off x="0" y="0"/>
                      <a:ext cx="1695450" cy="1466850"/>
                    </a:xfrm>
                    <a:prstGeom prst="rect">
                      <a:avLst/>
                    </a:prstGeom>
                  </pic:spPr>
                </pic:pic>
              </a:graphicData>
            </a:graphic>
          </wp:inline>
        </w:drawing>
      </w:r>
    </w:p>
    <w:p w14:paraId="6245018C" w14:textId="6D390C8D" w:rsidR="007D2AC6" w:rsidRDefault="007D2AC6" w:rsidP="007D2AC6">
      <w:r>
        <w:rPr>
          <w:noProof/>
        </w:rPr>
        <w:drawing>
          <wp:inline distT="0" distB="0" distL="0" distR="0" wp14:anchorId="04796B6D" wp14:editId="6F5B915E">
            <wp:extent cx="1714500" cy="1762125"/>
            <wp:effectExtent l="0" t="0" r="0" b="9525"/>
            <wp:docPr id="851126286" name="Picture 1" descr="A grey tower with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126286" name="Picture 1" descr="A grey tower with a white background&#10;&#10;AI-generated content may be incorrect."/>
                    <pic:cNvPicPr/>
                  </pic:nvPicPr>
                  <pic:blipFill>
                    <a:blip r:embed="rId25"/>
                    <a:stretch>
                      <a:fillRect/>
                    </a:stretch>
                  </pic:blipFill>
                  <pic:spPr>
                    <a:xfrm>
                      <a:off x="0" y="0"/>
                      <a:ext cx="1714500" cy="1762125"/>
                    </a:xfrm>
                    <a:prstGeom prst="rect">
                      <a:avLst/>
                    </a:prstGeom>
                  </pic:spPr>
                </pic:pic>
              </a:graphicData>
            </a:graphic>
          </wp:inline>
        </w:drawing>
      </w:r>
      <w:r w:rsidRPr="007D2AC6">
        <w:rPr>
          <w:noProof/>
        </w:rPr>
        <w:t xml:space="preserve"> </w:t>
      </w:r>
      <w:r>
        <w:rPr>
          <w:noProof/>
        </w:rPr>
        <w:drawing>
          <wp:inline distT="0" distB="0" distL="0" distR="0" wp14:anchorId="2A448573" wp14:editId="636122FD">
            <wp:extent cx="1685925" cy="1476375"/>
            <wp:effectExtent l="0" t="0" r="9525" b="9525"/>
            <wp:docPr id="954720138" name="Picture 1" descr="A close-up of a valv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720138" name="Picture 1" descr="A close-up of a valve&#10;&#10;AI-generated content may be incorrect."/>
                    <pic:cNvPicPr/>
                  </pic:nvPicPr>
                  <pic:blipFill>
                    <a:blip r:embed="rId26"/>
                    <a:stretch>
                      <a:fillRect/>
                    </a:stretch>
                  </pic:blipFill>
                  <pic:spPr>
                    <a:xfrm>
                      <a:off x="0" y="0"/>
                      <a:ext cx="1685925" cy="1476375"/>
                    </a:xfrm>
                    <a:prstGeom prst="rect">
                      <a:avLst/>
                    </a:prstGeom>
                  </pic:spPr>
                </pic:pic>
              </a:graphicData>
            </a:graphic>
          </wp:inline>
        </w:drawing>
      </w:r>
    </w:p>
    <w:p w14:paraId="16444E54" w14:textId="77777777" w:rsidR="007D2AC6" w:rsidRDefault="007D2AC6" w:rsidP="007D2AC6"/>
    <w:p w14:paraId="32D98115" w14:textId="4F13A3F1" w:rsidR="007D2AC6" w:rsidRDefault="00A364B2" w:rsidP="007D2AC6">
      <w:r>
        <w:t>AVERTISSEMENT</w:t>
      </w:r>
    </w:p>
    <w:p w14:paraId="4EC60C93" w14:textId="0EB4A347" w:rsidR="007D2AC6" w:rsidRDefault="007D2AC6" w:rsidP="007D2AC6">
      <w:r w:rsidRPr="007D2AC6">
        <w:t>Ne gonflez jamais un pneu au-delà de la pression maximale indiquée sur son flanc. Vérifiez périodiquement que vos pneus ne présentent pas de coupures ou de dommages pouvant provoquer une perte soudaine d’air — cela entraînerait une perte de contrôle et des blessures potentielles. Remplacez immédiatement les pneus endommagés.</w:t>
      </w:r>
      <w:r w:rsidR="00A364B2"/>
      <w:r w:rsidRPr="007D2AC6"/>
      <w:r w:rsidR="00A364B2"/>
      <w:r w:rsidRPr="007D2AC6"/>
      <w:r w:rsidR="00A364B2"/>
      <w:r w:rsidRPr="007D2AC6"/>
      <w:r w:rsidR="00A364B2"/>
      <w:r w:rsidRPr="007D2AC6"/>
      <w:r/>
    </w:p>
    <w:p w14:paraId="21DB9590" w14:textId="77777777" w:rsidR="007D2AC6" w:rsidRDefault="007D2AC6" w:rsidP="007D2AC6"/>
    <w:p w14:paraId="4A81AA7C" w14:textId="77777777" w:rsidR="00A364B2" w:rsidRDefault="00A364B2" w:rsidP="00A364B2">
      <w:r>
        <w:t>AVERTISSEMENT</w:t>
      </w:r>
    </w:p>
    <w:p w14:paraId="6A5E2161" w14:textId="56452F98" w:rsidR="007D2AC6" w:rsidRDefault="007D2AC6" w:rsidP="007D2AC6">
      <w:r w:rsidRPr="007D2AC6">
        <w:t>Nous déconseillons l’utilisation d’air comprimé pour gonfler vos pneus. Les cartouches de gaz ou les compresseurs (tels que les gonfleurs de pneus automobiles à air comprimé) gonflent les pneus rapidement et déplacent un grand volume d’air très vite. L’air comprimé peut facilement faire sortir de la jante un pneu mal positionné, ou surgonfler et faire éclater un pneu sans avertissement. Si vous utilisez de l’air comprimé, quel qu’en soit le type, assurez-vous de comprendre les risques liés aux appareils haute pression et prenez les précautions appropriées pour éviter les blessures et les dommages matériels.</w:t>
      </w:r>
      <w:r w:rsidR="00A364B2"/>
      <w:r w:rsidRPr="007D2AC6"/>
      <w:r w:rsidR="00A364B2"/>
      <w:r w:rsidRPr="007D2AC6"/>
      <w:r w:rsidR="00A364B2"/>
      <w:r w:rsidRPr="007D2AC6"/>
      <w:r w:rsidR="00A364B2"/>
      <w:r w:rsidRPr="007D2AC6"/>
      <w:r w:rsidR="00A364B2"/>
      <w:r w:rsidRPr="007D2AC6"/>
    </w:p>
    <w:p w14:paraId="2908613A" w14:textId="77777777" w:rsidR="007D2AC6" w:rsidRDefault="007D2AC6" w:rsidP="007D2AC6"/>
    <w:p w14:paraId="1532921E" w14:textId="1E0E585E" w:rsidR="007D2AC6" w:rsidRDefault="007D2AC6" w:rsidP="007D2AC6">
      <w:r w:rsidRPr="007D2AC6">
        <w:t>Gonflage du pneu à la pression correcte</w:t>
      </w:r>
      <w:r>
        <w:rPr>
          <w:noProof/>
        </w:rPr>
      </w:r>
    </w:p>
    <w:p w14:paraId="7EBA9B13" w14:textId="0ED31A59" w:rsidR="007D2AC6" w:rsidRDefault="007D2AC6" w:rsidP="007D2AC6">
      <w:r w:rsidRPr="007D2AC6">
        <w:t>Les pressions maximale et minimale auxquelles le pneu doit être gonflé sont indiquées sur son flanc. La pression des pneus est généralement le facteur principal déterminant le comportement du pneu selon le terrain ou les conditions. Avec une pression proche de la valeur maximale recommandée, la résistance au roulement sur route est minimale, mais la conduite est plus dure et l’adhérence peut être moindre. Des pressions plus élevées sont généralement utilisées sur les surfaces dures par temps sec. Avec une pression proche de la valeur minimale recommandée, la résistance au roulement est maximale sur les surfaces dures, mais la conduite est plus confortable et l’adhérence accrue. Des pressions plus faibles sont généralement utilisées hors route ou par temps humide/glissant et présentent un risque accru de crevaison. En cas de doute, visez une pression située au milieu de la plage recommandée par le fabricant du pneu.</w:t>
      </w:r>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p>
    <w:p w14:paraId="76E31C29" w14:textId="77777777" w:rsidR="007D2AC6" w:rsidRDefault="007D2AC6" w:rsidP="007D2AC6"/>
    <w:p w14:paraId="314C14B9" w14:textId="2ED9C8DB" w:rsidR="007D2AC6" w:rsidRDefault="007D2AC6" w:rsidP="007D2AC6">
      <w:r w:rsidRPr="007D2AC6">
        <w:t>Pneus et jantes sans chambre à air</w:t>
      </w:r>
    </w:p>
    <w:p w14:paraId="7553B384" w14:textId="1C232C3D" w:rsidR="007D2AC6" w:rsidRDefault="007D2AC6" w:rsidP="007D2AC6">
      <w:r w:rsidRPr="007D2AC6">
        <w:t>Également appelés types « TLR » ou « Tubeless Ready », ainsi que par d’autres noms déposés. Si votre vélo est équipé de jantes ou de pneus clairement indiqués comme compatibles tubeless, consultez les informations ou le site web du fabricant pour connaître les conditions d’utilisation sûres du système tubeless. Si votre vélo est équipé de pneus et jantes tubeless, il sera livré avec des chambres à air installées de série et nécessitera une intervention mécanique pour installer le produit d’étanchéité et les autres éléments nécessaires au fonctionnement des pneus tubeless. Les vélos équipés de jantes tubeless et de pneus standard non tubeless ne peuvent pas être utilisés comme système tubeless. Les pneus doivent être de type tubeless ou « TLR » pour une utilisation sûre avec des jantes tubeless.</w:t>
      </w:r>
      <w:r w:rsidR="003633E2"/>
      <w:r w:rsidRPr="007D2AC6"/>
      <w:r w:rsidR="003633E2"/>
      <w:r w:rsidRPr="007D2AC6"/>
      <w:r w:rsidR="003633E2"/>
      <w:r w:rsidRPr="007D2AC6"/>
      <w:r w:rsidR="003633E2"/>
      <w:r w:rsidRPr="007D2AC6"/>
      <w:r w:rsidR="003633E2"/>
      <w:r w:rsidRPr="007D2AC6"/>
      <w:r w:rsidR="003633E2"/>
      <w:r w:rsidRPr="007D2AC6"/>
      <w:r w:rsidR="003633E2"/>
      <w:r w:rsidRPr="007D2AC6"/>
      <w:r w:rsidR="003633E2"/>
      <w:r w:rsidRPr="007D2AC6"/>
      <w:r w:rsidR="003633E2"/>
      <w:r w:rsidRPr="007D2AC6"/>
    </w:p>
    <w:p w14:paraId="1EB1E901" w14:textId="77777777" w:rsidR="007D2AC6" w:rsidRDefault="007D2AC6" w:rsidP="007D2AC6"/>
    <w:p w14:paraId="0F260E2A" w14:textId="30E59B0B" w:rsidR="007D2AC6" w:rsidRPr="007D2AC6" w:rsidRDefault="003633E2" w:rsidP="007D2AC6">
      <w:r>
        <w:t>AVERTISSEMENT</w:t>
      </w:r>
    </w:p>
    <w:p w14:paraId="6679943F" w14:textId="772FA5A2" w:rsidR="007D2AC6" w:rsidRDefault="007D2AC6" w:rsidP="007D2AC6">
      <w:r w:rsidRPr="007D2AC6">
        <w:t>Les jantes non tubeless ne doivent pas être utilisées avec des pneus tubeless, et inversement. Si un système tubeless complet (pneu et jante) n’est pas utilisé, le pneu risque de se déchausser soudainement de la jante, entraînant une perte rapide de pression et une perte de contrôle pouvant provoquer des blessures graves ou la mort.</w:t>
      </w:r>
      <w:r w:rsidR="003633E2"/>
      <w:r w:rsidRPr="007D2AC6"/>
      <w:r w:rsidR="003633E2"/>
      <w:r w:rsidRPr="007D2AC6"/>
    </w:p>
    <w:p w14:paraId="47AFCE16" w14:textId="514DEED7" w:rsidR="007D2AC6" w:rsidRDefault="007D2AC6" w:rsidP="007D2AC6">
      <w:r w:rsidRPr="007D2AC6">
        <w:t>Suspension</w:t>
      </w:r>
    </w:p>
    <w:p w14:paraId="1B49211F" w14:textId="5C2F44E7" w:rsidR="007D2AC6" w:rsidRPr="007D2AC6" w:rsidRDefault="007D2AC6" w:rsidP="007D2AC6">
      <w:r w:rsidRPr="007D2AC6">
        <w:t>La plupart des VTT sont équipés de fourches avant à suspension et certains disposent également d’une suspension arrière, conçues pour améliorer le confort et le contrôle sur terrain accidenté.</w:t>
      </w:r>
      <w:r w:rsidR="003633E2"/>
      <w:r w:rsidRPr="007D2AC6"/>
    </w:p>
    <w:p w14:paraId="29793DC0" w14:textId="719B4CD8" w:rsidR="007D2AC6" w:rsidRPr="007D2AC6" w:rsidRDefault="007D2AC6" w:rsidP="007D2AC6">
      <w:r w:rsidRPr="007D2AC6">
        <w:t>Si vous rencontrez un problème avec votre suspension, apportez-la à votre revendeur afin que les travaux soient effectués par un mécanicien qualifié. Pour valider la garantie, l’entretien de la suspension doit être effectué uniquement par des mécaniciens qualifiés. Les systèmes de suspension utilisent souvent de l’air et du gaz sous pression ainsi que de l’huile à haute pression et ne peuvent pas être entretenus par l’utilisateur.</w:t>
      </w:r>
      <w:r w:rsidR="003633E2"/>
      <w:r w:rsidRPr="007D2AC6"/>
      <w:r w:rsidR="003633E2"/>
      <w:r w:rsidRPr="007D2AC6"/>
      <w:r w:rsidR="003633E2"/>
      <w:r w:rsidRPr="007D2AC6"/>
    </w:p>
    <w:p w14:paraId="6EF2AFC0" w14:textId="4175CEB4" w:rsidR="007D2AC6" w:rsidRDefault="007D2AC6" w:rsidP="007D2AC6">
      <w:r w:rsidRPr="007D2AC6">
        <w:t>Pour plus d’informations sur le réglage et l’entretien de votre suspension, consultez le livret fourni avec la fourche ou l’amortisseur arrière, ou le site web du fabricant.</w:t>
      </w:r>
      <w:r w:rsidR="003633E2"/>
      <w:r w:rsidRPr="007D2AC6"/>
    </w:p>
    <w:p w14:paraId="7865EB2E" w14:textId="77777777" w:rsidR="007D2AC6" w:rsidRDefault="007D2AC6" w:rsidP="007D2AC6"/>
    <w:p w14:paraId="0FD6CAA7" w14:textId="22CA1BE0" w:rsidR="007D2AC6" w:rsidRPr="007D2AC6" w:rsidRDefault="003633E2" w:rsidP="007D2AC6">
      <w:r>
        <w:t>AVERTISSEMENT</w:t>
      </w:r>
    </w:p>
    <w:p w14:paraId="0275665C" w14:textId="4BF85E94" w:rsidR="007D2AC6" w:rsidRDefault="007D2AC6" w:rsidP="007D2AC6">
      <w:r w:rsidRPr="007D2AC6">
        <w:t>Les systèmes de suspension utilisent souvent de l’air et du gaz sous pression ainsi que de l’huile à haute pression – NE DÉMONTEZ PAS UN SYSTÈME DE SUSPENSION !</w:t>
      </w:r>
      <w:r w:rsidR="003633E2"/>
      <w:r w:rsidRPr="007D2AC6"/>
    </w:p>
    <w:p w14:paraId="4B2B9BD2" w14:textId="77777777" w:rsidR="007D2AC6" w:rsidRDefault="007D2AC6" w:rsidP="007D2AC6"/>
    <w:p w14:paraId="6D561A61" w14:textId="077AAE05" w:rsidR="007D2AC6" w:rsidRDefault="007D2AC6" w:rsidP="007D2AC6">
      <w:r w:rsidRPr="007D2AC6">
        <w:t>Suspension – Comportement et freinage du vélo</w:t>
      </w:r>
    </w:p>
    <w:p w14:paraId="32D52A42" w14:textId="3CD619F0" w:rsidR="007D2AC6" w:rsidRPr="007D2AC6" w:rsidRDefault="007D2AC6" w:rsidP="007D2AC6">
      <w:r w:rsidRPr="007D2AC6">
        <w:t>L’augmentation de la vitesse permise par la suspension augmente également les distances de freinage et le risque global. Lors du freinage, l’avant du vélo s’abaisse : la fourche se comprime lorsque votre poids est déplacé vers l’avant. Vous pourriez perdre l’équilibre ou avoir un accident si vous ne connaissez pas le comportement du vélo lors d’un freinage brusque ou d’urgence. Familiarisez-vous avec les mouvements du vélo dans un endroit sûr avant de rouler rapidement hors route.</w:t>
      </w:r>
      <w:r w:rsidR="003633E2"/>
      <w:r w:rsidRPr="007D2AC6"/>
      <w:r w:rsidR="003633E2"/>
      <w:r w:rsidRPr="007D2AC6"/>
      <w:r w:rsidR="003633E2"/>
      <w:r w:rsidRPr="007D2AC6"/>
      <w:r w:rsidR="003633E2"/>
      <w:r w:rsidRPr="007D2AC6"/>
      <w:r/>
      <w:r w:rsidRPr="007D2AC6"/>
    </w:p>
    <w:p w14:paraId="73A325F0" w14:textId="4D56C5D3" w:rsidR="007D2AC6" w:rsidRPr="007D2AC6" w:rsidRDefault="007D2AC6" w:rsidP="007D2AC6">
      <w:r w:rsidRPr="007D2AC6">
        <w:t>Certains systèmes de suspension peuvent être réglés afin de modifier le comportement du vélo. Le réglage correct dépend du type de suspension, de l’utilisation et de votre poids ; il doit offrir un « ressort » confortable sans être trop souple.</w:t>
      </w:r>
      <w:r w:rsidR="003633E2"/>
      <w:r w:rsidRPr="007D2AC6"/>
      <w:r w:rsidR="003633E2"/>
      <w:r w:rsidRPr="007D2AC6"/>
      <w:r w:rsidR="003633E2"/>
      <w:r w:rsidRPr="007D2AC6"/>
      <w:r w:rsidR="003633E2"/>
    </w:p>
    <w:p w14:paraId="231B0821" w14:textId="384775B3" w:rsidR="007D2AC6" w:rsidRDefault="007D2AC6" w:rsidP="007D2AC6">
      <w:r w:rsidRPr="007D2AC6">
        <w:t>Ne modifiez pas les réglages de suspension si vous ne connaissez pas parfaitement les instructions relatives au système. Si vous ne savez pas comment effectuer les réglages, apportez votre vélo à votre revendeur, qui pourra vous conseiller pour tirer le meilleur parti de sa suspension.</w:t>
      </w:r>
      <w:r w:rsidR="003633E2"/>
      <w:r w:rsidRPr="007D2AC6"/>
      <w:r w:rsidR="003633E2"/>
      <w:r w:rsidRPr="007D2AC6"/>
      <w:r w:rsidR="003633E2"/>
      <w:r w:rsidRPr="007D2AC6"/>
    </w:p>
    <w:p w14:paraId="7049E16B" w14:textId="77777777" w:rsidR="007D2AC6" w:rsidRDefault="007D2AC6" w:rsidP="007D2AC6"/>
    <w:p w14:paraId="53732DBA" w14:textId="7AC289A1" w:rsidR="007D2AC6" w:rsidRDefault="007D2AC6" w:rsidP="007D2AC6">
      <w:r w:rsidRPr="007D2AC6">
        <w:t>Vélo électrique</w:t>
      </w:r>
    </w:p>
    <w:p w14:paraId="37612FE9" w14:textId="61F8C7FC" w:rsidR="007D2AC6" w:rsidRDefault="007D2AC6" w:rsidP="007D2AC6">
      <w:r w:rsidRPr="007D2AC6">
        <w:t>Informations générales avant de rouler</w:t>
      </w:r>
    </w:p>
    <w:p w14:paraId="73BF372C" w14:textId="5C0ABDB4" w:rsidR="007D2AC6" w:rsidRDefault="007D2AC6" w:rsidP="007D2AC6">
      <w:r w:rsidRPr="007D2AC6">
        <w:t>Reportez-vous aux sections précédentes de ce manuel consacrées aux principes de sécurité et aux conditions de conduite. Il vous incombe de vous assurer que votre vélo électrique respecte les exigences légales locales. Ne modifiez pas le système d’entraînement ou le contrôleur de votre vélo électrique ; cela peut entraîner des conséquences juridiques, des accidents, des blessures ou la mort. Si vous pensez que votre vélo électrique a été modifié, cessez immédiatement de rouler et contactez votre revendeur agréé. La conduite d’un vélo électrique ou non électrique est très similaire ; toutefois, certains points importants sont présentés ci-dessous.</w:t>
      </w:r>
      <w:r w:rsidR="003633E2"/>
      <w:r w:rsidRPr="007D2AC6"/>
      <w:r w:rsidR="003633E2"/>
      <w:r w:rsidRPr="007D2AC6"/>
      <w:r w:rsidR="003633E2"/>
      <w:r w:rsidRPr="007D2AC6"/>
      <w:r w:rsidR="003633E2"/>
      <w:r w:rsidRPr="007D2AC6"/>
      <w:r w:rsidR="003633E2"/>
      <w:r w:rsidRPr="007D2AC6"/>
      <w:r w:rsidR="003633E2"/>
      <w:r w:rsidRPr="007D2AC6"/>
    </w:p>
    <w:p w14:paraId="17217EA2" w14:textId="77777777" w:rsidR="007D2AC6" w:rsidRDefault="007D2AC6" w:rsidP="007D2AC6"/>
    <w:p w14:paraId="5D548163" w14:textId="558DB8BE" w:rsidR="007D2AC6" w:rsidRDefault="007D2AC6" w:rsidP="007D2AC6">
      <w:r w:rsidRPr="007D2AC6">
        <w:t>Types de moteurs</w:t>
      </w:r>
    </w:p>
    <w:p w14:paraId="5ED1E197" w14:textId="1AFAAA9A" w:rsidR="007D2AC6" w:rsidRDefault="007D2AC6" w:rsidP="007D2AC6">
      <w:r w:rsidRPr="007D2AC6">
        <w:t>Les vélos électriques (e-bikes) peuvent être équipés d’un moteur dans le moyeu arrière ou d’un moteur central (c’est-à-dire monté sur le cadre). L’assistance de tous les systèmes utilisés sur les vélos électriques est limitée à une puissance maximale de 250 W, qui définit les vélos électriques autorisés sur route pouvant être utilisés sans permis ni équipement de protection supplémentaires. Au moment de la rédaction (2025), ces vélos électriques autorisés sur route, ou « Pedelecs », peuvent être utilisés partout où un vélo classique est autorisé.</w:t>
      </w:r>
      <w:r w:rsidR="003633E2"/>
      <w:r w:rsidRPr="007D2AC6"/>
      <w:r w:rsidR="003633E2"/>
      <w:r w:rsidRPr="007D2AC6"/>
      <w:r w:rsidR="003633E2"/>
      <w:r w:rsidRPr="007D2AC6"/>
      <w:r w:rsidR="003633E2"/>
      <w:r w:rsidRPr="007D2AC6"/>
      <w:r w:rsidR="003633E2"/>
      <w:r w:rsidRPr="007D2AC6"/>
    </w:p>
    <w:p w14:paraId="4044AA5E" w14:textId="79CD0810" w:rsidR="007D2AC6" w:rsidRDefault="007D2AC6" w:rsidP="007D2AC6">
      <w:r>
        <w:t>La plupart des systèmes disposent de trois ou quatre niveaux d’assistance — par exemple Faible, Moyen et Élevé, ou une désignation similaire ou équivalente sous forme numérique. Une unité de commande située sur le guidon permet de sélectionner et d’indiquer le niveau d’assistance. Commencez toujours avec le niveau d’assistance faible avant de passer à un niveau supérieur si nécessaire. L’autonomie de la batterie et le kilométrage par charge seront plus importants avec le niveau d’assistance le plus faible ; utiliser l’assistance avec parcimonie augmente non seulement l’autonomie de la batterie, mais contribue également à améliorer votre santé et votre condition physique.</w:t>
      </w:r>
      <w:r w:rsidR="00775289"/>
    </w:p>
    <w:p w14:paraId="622852FA" w14:textId="0B5BE364" w:rsidR="00775289" w:rsidRDefault="00775289" w:rsidP="007D2AC6">
      <w:r>
        <w:t>La fourniture de puissance s’effectue au moyen d’un capteur de couple ou en fonction des rotations/rpm des manivelles et des pédales. Lorsque vous commencez à pédaler ou appliquez une puissance aux pédales, le moteur réagit et ajoute une assistance. Lorsque vous ralentissez la cadence de pédalage, le moteur réduit son assistance et lorsque vous cessez de pédaler, il s’arrête. Nous vous recommandons de vous habituer à la manière dont le système d’assistance ajoute de la puissance à votre pédalage ainsi qu’à la façon dont l’assistance s’active et se désactive. Cela est particulièrement important pour négocier un virage en toute sécurité, s’arrêter dans la circulation ou dans toute autre situation nécessitant une coordination entre la vitesse, la position et la rotation des pédales et l’actionnement des freins.</w:t>
      </w:r>
    </w:p>
    <w:p w14:paraId="2CF69545" w14:textId="77777777" w:rsidR="00775289" w:rsidRDefault="00775289" w:rsidP="007D2AC6"/>
    <w:p w14:paraId="67BCC9EF" w14:textId="04E061CD" w:rsidR="00775289" w:rsidRDefault="003633E2" w:rsidP="007D2AC6">
      <w:r>
        <w:t>AVERTISSEMENT</w:t>
      </w:r>
    </w:p>
    <w:p w14:paraId="1366FB52" w14:textId="7026D576" w:rsidR="00775289" w:rsidRDefault="00775289" w:rsidP="00775289">
      <w:r w:rsidRPr="00775289">
        <w:t>Pour des raisons de sécurité, il est recommandé d’utiliser le vélo électrique à l’écart des routes et de la circulation, avec un faible niveau d’assistance, afin de vous familiariser avec la manière dont le moteur fournit son assistance lorsque vous pédalez et avec la manière dont l’assistance se coupe lorsque vous arrêtez de pédaler.</w:t>
      </w:r>
      <w:r w:rsidR="003633E2"/>
      <w:r w:rsidRPr="00775289"/>
      <w:r w:rsidR="003633E2" w:rsidRPr="00775289"/>
      <w:r w:rsidRPr="00775289"/>
      <w:r w:rsidR="003633E2"/>
      <w:r w:rsidRPr="00775289"/>
    </w:p>
    <w:p w14:paraId="0500DBF7" w14:textId="77777777" w:rsidR="00775289" w:rsidRDefault="00775289" w:rsidP="00775289"/>
    <w:p w14:paraId="53DC9794" w14:textId="488689D7" w:rsidR="00775289" w:rsidRDefault="00775289" w:rsidP="00775289">
      <w:r w:rsidRPr="00775289">
        <w:t>Nettoyage</w:t>
      </w:r>
    </w:p>
    <w:p w14:paraId="75C469CC" w14:textId="482EF21A" w:rsidR="00775289" w:rsidRDefault="003633E2" w:rsidP="00775289">
      <w:r>
        <w:t>AVERTISSEMENT</w:t>
      </w:r>
    </w:p>
    <w:p w14:paraId="1331467D" w14:textId="26CB0CD0" w:rsidR="00775289" w:rsidRDefault="00775289" w:rsidP="00775289">
      <w:r w:rsidRPr="00775289">
        <w:t>Ne retirez jamais la batterie avant de nettoyer votre vélo électrique afin de réduire les risques de dommages causés par l’infiltration d’eau et par l’eau présente sur les routes.</w:t>
      </w:r>
      <w:r w:rsidR="003633E2"/>
      <w:r w:rsidRPr="00775289"/>
    </w:p>
    <w:p w14:paraId="46B3CBB2" w14:textId="77777777" w:rsidR="00775289" w:rsidRDefault="00775289" w:rsidP="00775289"/>
    <w:p w14:paraId="0BFEB0D0" w14:textId="77777777" w:rsidR="00775289" w:rsidRDefault="00775289" w:rsidP="00775289"/>
    <w:p w14:paraId="0771542B" w14:textId="50FE9C54" w:rsidR="00775289" w:rsidRDefault="003633E2" w:rsidP="00775289">
      <w:r>
        <w:t>AVERTISSEMENT</w:t>
      </w:r>
    </w:p>
    <w:p w14:paraId="61D0FBEC" w14:textId="5309AAA2" w:rsidR="009A3921" w:rsidRDefault="009A3921" w:rsidP="00775289">
      <w:r>
        <w:t>N’utilisez pas de nettoyeur haute pression ni de tuyau à haute pression sur ce produit : l’eau peut pénétrer dans les composants électriques et provoquer une panne, ainsi que forcer l’eau au-delà des joints de roulement ou dans des endroits où elle peut provoquer de la corrosion et finalement la défaillance des pièces. Le lavage à haute pression annulera votre garantie et réduira la durée de vie des composants. Pour le nettoyage et l’entretien général des composants non électriques de votre vélo électrique, reportez-vous à la section « Nettoyage » (p. 12) de ce manuel.</w:t>
      </w:r>
      <w:r w:rsidR="003633E2"/>
      <w:r/>
    </w:p>
    <w:p w14:paraId="7F6AB538" w14:textId="27D536F2" w:rsidR="009A3921" w:rsidRDefault="009A3921" w:rsidP="00775289">
      <w:r>
        <w:t>Votre vélo électrique est conçu pour une utilisation en extérieur, mais n’est pas totalement étanche et contient des composants pouvant être endommagés par une infiltration d’eau forcée, par exemple avec un nettoyeur haute pression, un tuyau d’arrosage ou les outils de lavage automobile. Utilisez une éponge adaptée et un détergent doux pour nettoyer le vélo.</w:t>
      </w:r>
      <w:r w:rsidR="003633E2"/>
      <w:r/>
    </w:p>
    <w:p w14:paraId="1778C596" w14:textId="77777777" w:rsidR="009A3921" w:rsidRDefault="009A3921" w:rsidP="00775289"/>
    <w:p w14:paraId="4585B841" w14:textId="16D2B7B9" w:rsidR="009A3921" w:rsidRDefault="009A3921" w:rsidP="00775289">
      <w:r w:rsidRPr="009A3921">
        <w:t>Dépose de la batterie</w:t>
      </w:r>
    </w:p>
    <w:p w14:paraId="7A23D6F1" w14:textId="775BE747" w:rsidR="009A3921" w:rsidRDefault="009A3921" w:rsidP="00775289">
      <w:r>
        <w:t>La batterie de votre vélo électrique peut devoir être retirée pour être rechargée, mais ce n’est pas nécessairement le cas. Consultez les instructions du fabricant ou demandez à votre revendeur Pinnacle pour plus d’informations. Certains vélos électriques utilisent une clé pour déverrouiller la batterie – ne perdez pas cette clé ! Des clés de remplacement peuvent être commandées ou de nouveaux barillets de serrure peuvent être installés dans certains cas. Conservez toutes les preuves de propriété et les numéros de référence afin de pouvoir effectuer ces démarches.</w:t>
      </w:r>
    </w:p>
    <w:p w14:paraId="5C52F98A" w14:textId="77777777" w:rsidR="009A3921" w:rsidRDefault="009A3921" w:rsidP="00775289"/>
    <w:p w14:paraId="7A94DDE3" w14:textId="2ED8E30F" w:rsidR="009A3921" w:rsidRDefault="003633E2" w:rsidP="00775289">
      <w:r>
        <w:t>AVERTISSEMENT</w:t>
      </w:r>
    </w:p>
    <w:p w14:paraId="62FE07BD" w14:textId="33D89EAD" w:rsidR="009A3921" w:rsidRDefault="009A3921" w:rsidP="00775289">
      <w:r>
        <w:t>Retirez toujours la batterie avant d’effectuer tout entretien général (sauf lors du nettoyage). La batterie d’un vélo électrique est une source de courant de forte intensité qui peut provoquer un choc électrique important. Considérez l’entretien du vélo électrique comme celui de tout appareil électrique domestique : débranchez-le toujours de la source d’alimentation avant de retirer, régler ou entretenir des composants.</w:t>
      </w:r>
      <w:r w:rsidR="00B41D5E"/>
      <w:r w:rsidR="003633E2"/>
      <w:r w:rsidR="00B41D5E"/>
    </w:p>
    <w:p w14:paraId="56AD22A7" w14:textId="77777777" w:rsidR="00B41D5E" w:rsidRDefault="00B41D5E" w:rsidP="00775289"/>
    <w:p w14:paraId="598D6C76" w14:textId="09D11B4E" w:rsidR="00B41D5E" w:rsidRDefault="00B41D5E" w:rsidP="00775289">
      <w:r w:rsidRPr="00B41D5E">
        <w:t>Recharge de la batterie</w:t>
      </w:r>
    </w:p>
    <w:p w14:paraId="54A544B5" w14:textId="71B83DBA" w:rsidR="00B41D5E" w:rsidRDefault="003633E2" w:rsidP="00775289">
      <w:r>
        <w:t>AVERTISSEMENT</w:t>
      </w:r>
    </w:p>
    <w:p w14:paraId="258038A0" w14:textId="67D5BA58" w:rsidR="0087292F" w:rsidRDefault="00B41D5E" w:rsidP="00775289">
      <w:r>
        <w:t>Les vélos électriques utilisent des batteries de grande capacité qui doivent être manipulées avec précaution et rechargées conformément aux recommandations du fabricant ; utilisez toujours le chargeur fourni. Une mauvaise utilisation des batteries présente un risque d’incendie et peut provoquer des dommages matériels, des blessures ou la mort.</w:t>
      </w:r>
      <w:r w:rsidR="0087292F"/>
      <w:r/>
    </w:p>
    <w:p w14:paraId="23354E41" w14:textId="6345DC08" w:rsidR="00B41D5E" w:rsidRDefault="0087292F" w:rsidP="00775289">
      <w:r>
        <w:t>Les incendies électriques nécessitent le type approprié d’extincteur : utilisez uniquement des extincteurs au CO₂ ou à poudre sèche pour éteindre un incendie avec une source électrique sous tension. Ce n’est qu’une fois la source électrique sous tension supprimée que la classe du feu peut changer.</w:t>
      </w:r>
      <w:r w:rsidR="00B41D5E"/>
      <w:r/>
    </w:p>
    <w:p w14:paraId="2F93860A" w14:textId="39A9A9FF" w:rsidR="0087292F" w:rsidRDefault="0087292F" w:rsidP="00775289">
      <w:r>
        <w:t>Les batteries doivent être stockées à température ambiante et dans un état de charge conforme aux recommandations du fabricant – les différentes chimies de batterie ont des besoins différents pour une conservation optimale de l’état de charge.</w:t>
      </w:r>
    </w:p>
    <w:p w14:paraId="0DF4205A" w14:textId="69288932" w:rsidR="0087292F" w:rsidRDefault="0087292F" w:rsidP="00775289">
      <w:r>
        <w:t>Les batteries ne doivent jamais être rechargées sans surveillance. Rechargez toujours la batterie de votre vélo électrique avec le chargeur spécifique fourni pour cette batterie. En cas de signe de surchauffe ou de dysfonctionnement, coupez ou débranchez l’alimentation secteur à la source.</w:t>
      </w:r>
    </w:p>
    <w:p w14:paraId="2EA6FC70" w14:textId="4F996E50" w:rsidR="0087292F" w:rsidRDefault="0087292F" w:rsidP="00775289">
      <w:r>
        <w:t>Les différentes batteries, de compositions chimiques différentes, ont des besoins différents en matière de charge et de stockage. Reportez-vous toujours aux directives et instructions du fabricant concernant la manipulation, le stockage et la recharge.</w:t>
      </w:r>
      <w:r w:rsidR="003633E2"/>
      <w:r/>
    </w:p>
    <w:p w14:paraId="18640A25" w14:textId="77777777" w:rsidR="00DD6894" w:rsidRDefault="00DD6894" w:rsidP="00775289"/>
    <w:p w14:paraId="77E22BCD" w14:textId="2C38C180" w:rsidR="00DD6894" w:rsidRDefault="00DD6894" w:rsidP="00775289">
      <w:r w:rsidRPr="00DD6894">
        <w:t>Signes d’avertissement – Système d’alimentation électrique</w:t>
      </w:r>
    </w:p>
    <w:p w14:paraId="58ED8CA0" w14:textId="49A6E478" w:rsidR="00DD6894" w:rsidRDefault="00DD6894" w:rsidP="00775289">
      <w:r>
        <w:t>Le système d’alimentation de votre vélo électrique affichera des symboles d’avertissement en cas d’erreur électronique — ceux-ci apparaissent généralement sur l’écran de l’unité de commande montée sur le guidon. Consultez les instructions du fabricant pour obtenir des explications supplémentaires sur les symboles d’avertissement et leur signification. N’ignorez pas ces avertissements : comme le témoin de niveau d’huile d’une voiture, ils sont là pour prévenir des dommages graves ou des dangers.</w:t>
      </w:r>
    </w:p>
    <w:p w14:paraId="37241572" w14:textId="77777777" w:rsidR="00DD6894" w:rsidRDefault="00DD6894" w:rsidP="00775289"/>
    <w:p w14:paraId="2E128718" w14:textId="48B4AE32" w:rsidR="00DD6894" w:rsidRDefault="00DD6894" w:rsidP="00775289">
      <w:r w:rsidRPr="00DD6894">
        <w:t>Sécurité de la batterie</w:t>
      </w:r>
    </w:p>
    <w:p w14:paraId="2AFD16BD" w14:textId="77777777" w:rsidR="003633E2" w:rsidRDefault="00DD6894" w:rsidP="00DD6894">
      <w:r w:rsidRPr="00DD6894">
        <w:t>Manipulation de la batterie</w:t>
      </w:r>
      <w:r w:rsidR="003633E2"/>
    </w:p>
    <w:p w14:paraId="4DB40873" w14:textId="77777777" w:rsidR="003633E2" w:rsidRDefault="00DD6894" w:rsidP="00DD6894">
      <w:r w:rsidRPr="00DD6894">
        <w:t>Utilisez le chargeur de batterie spécifié pour la recharge et respectez les conditions de charge indiquées. Le non-respect de ces consignes peut provoquer une surchauffe, une explosion ou un incendie.</w:t>
      </w:r>
      <w:r w:rsidR="003633E2"/>
      <w:r w:rsidRPr="00DD6894"/>
      <w:r w:rsidR="003633E2"/>
    </w:p>
    <w:p w14:paraId="23ACB641" w14:textId="77777777" w:rsidR="003633E2" w:rsidRDefault="00DD6894" w:rsidP="00DD6894">
      <w:r w:rsidRPr="00DD6894">
        <w:t>Ne laissez pas la batterie à proximité de sources de chaleur telles que des radiateurs. Cela pourrait provoquer une explosion ou un incendie.</w:t>
      </w:r>
      <w:r w:rsidR="003633E2"/>
      <w:r w:rsidRPr="00DD6894"/>
    </w:p>
    <w:p w14:paraId="25F9A52D" w14:textId="6D52FC7A" w:rsidR="00DD6894" w:rsidRPr="00DD6894" w:rsidRDefault="00DD6894" w:rsidP="00DD6894">
      <w:r w:rsidRPr="00DD6894">
        <w:t>Ne chauffez pas la batterie et ne la jetez pas au feu. Cela pourrait provoquer une explosion ou un incendie.</w:t>
      </w:r>
      <w:r w:rsidR="003633E2"/>
      <w:r w:rsidRPr="00DD6894"/>
    </w:p>
    <w:p w14:paraId="75428417" w14:textId="77777777" w:rsidR="00DD6894" w:rsidRPr="00DD6894" w:rsidRDefault="00DD6894" w:rsidP="00DD6894">
      <w:r w:rsidRPr="00DD6894">
        <w:t>Ne déformez pas, ne modifiez pas, ne démontez pas la batterie et n’appliquez pas de soudure directement sur celle-ci.</w:t>
      </w:r>
    </w:p>
    <w:p w14:paraId="13D250E8" w14:textId="77777777" w:rsidR="00DD6894" w:rsidRPr="00DD6894" w:rsidRDefault="00DD6894" w:rsidP="00DD6894">
      <w:r w:rsidRPr="00DD6894">
        <w:t>Cela pourrait provoquer une fuite, une surchauffe, une explosion ou un incendie.</w:t>
      </w:r>
    </w:p>
    <w:p w14:paraId="0DF7DB7F" w14:textId="3ADFEA31" w:rsidR="00DD6894" w:rsidRPr="00DD6894" w:rsidRDefault="00DD6894" w:rsidP="00DD6894">
      <w:r w:rsidRPr="00DD6894">
        <w:t>Ne reliez pas les bornes avec des objets métalliques. Cela pourrait provoquer un court-circuit ou une surchauffe et entraîner des brûlures ou des blessures.</w:t>
      </w:r>
      <w:r w:rsidR="003633E2"/>
      <w:r w:rsidRPr="00DD6894"/>
    </w:p>
    <w:p w14:paraId="1078122C" w14:textId="5C0AD19E" w:rsidR="00DD6894" w:rsidRPr="00DD6894" w:rsidRDefault="00DD6894" w:rsidP="00DD6894">
      <w:r w:rsidRPr="00DD6894">
        <w:t>Ne transportez pas et ne stockez pas la batterie avec des objets métalliques tels que des colliers ou des épingles à cheveux. Cela pourrait provoquer un court-circuit ou une surchauffe et entraîner des brûlures ou des blessures.</w:t>
      </w:r>
      <w:r w:rsidR="003633E2"/>
      <w:r w:rsidRPr="00DD6894"/>
      <w:r w:rsidR="003633E2"/>
      <w:r w:rsidRPr="00DD6894"/>
    </w:p>
    <w:p w14:paraId="7D4F52ED" w14:textId="70A9218C" w:rsidR="00DD6894" w:rsidRPr="00DD6894" w:rsidRDefault="00DD6894" w:rsidP="00DD6894">
      <w:r w:rsidRPr="00DD6894">
        <w:t>Ne placez pas la batterie dans de l’eau douce ou de l’eau de mer et ne laissez pas les bornes de la batterie être mouillées. Le non-respect de cette consigne peut provoquer une surchauffe, une explosion ou un incendie.</w:t>
      </w:r>
      <w:r w:rsidR="003633E2"/>
      <w:r w:rsidRPr="00DD6894"/>
      <w:r w:rsidR="003633E2"/>
      <w:r w:rsidRPr="00DD6894"/>
    </w:p>
    <w:p w14:paraId="4E756510" w14:textId="6E1CE5AB" w:rsidR="00DD6894" w:rsidRPr="00DD6894" w:rsidRDefault="00DD6894" w:rsidP="00DD6894">
      <w:r w:rsidRPr="00DD6894">
        <w:t>Ne jetez pas la batterie et ne la soumettez pas à des chocs violents. Cela pourrait provoquer une surchauffe, une explosion ou un incendie.</w:t>
      </w:r>
      <w:r w:rsidR="003633E2"/>
      <w:r w:rsidRPr="00DD6894"/>
    </w:p>
    <w:p w14:paraId="55D510AC" w14:textId="589F4F1A" w:rsidR="00DD6894" w:rsidRPr="00DD6894" w:rsidRDefault="00DD6894" w:rsidP="00DD6894">
      <w:r w:rsidRPr="00DD6894">
        <w:t>Rechargez votre batterie dans un endroit visible, à portée des détecteurs de fumée/incendie.</w:t>
      </w:r>
      <w:r w:rsidR="003633E2"/>
      <w:r w:rsidRPr="00DD6894"/>
    </w:p>
    <w:p w14:paraId="56E0BBF8" w14:textId="1292ADCE" w:rsidR="00DD6894" w:rsidRPr="00DD6894" w:rsidRDefault="00DD6894" w:rsidP="00DD6894">
      <w:r w:rsidRPr="00DD6894">
        <w:t>Lorsque la batterie arrive en fin de vie, mettez-la au rebut conformément à la réglementation locale.</w:t>
      </w:r>
      <w:r w:rsidR="003633E2"/>
      <w:r w:rsidRPr="00DD6894"/>
    </w:p>
    <w:p w14:paraId="60DF19CD" w14:textId="77777777" w:rsidR="003633E2" w:rsidRDefault="00DD6894" w:rsidP="00DD6894">
      <w:r w:rsidRPr="00DD6894">
        <w:t>N’utilisez pas de nettoyeur haute pression sur votre batterie.</w:t>
      </w:r>
      <w:r w:rsidR="003633E2"/>
    </w:p>
    <w:p w14:paraId="7F6C94D1" w14:textId="607A143A" w:rsidR="00DD6894" w:rsidRPr="00DD6894" w:rsidRDefault="00DD6894" w:rsidP="00DD6894">
      <w:r w:rsidRPr="00DD6894">
        <w:t>Dans le cas peu probable d’un incendie, n’utilisez pas d’eau ; utilisez un extincteur électrique certifié ou une couverture anti-feu et contactez les services d’urgence.</w:t>
      </w:r>
      <w:r w:rsidR="003633E2"/>
      <w:r w:rsidRPr="00DD6894"/>
    </w:p>
    <w:p w14:paraId="51F00917" w14:textId="01766504" w:rsidR="00DD6894" w:rsidRPr="00DD6894" w:rsidRDefault="00DD6894" w:rsidP="00DD6894">
      <w:r w:rsidRPr="00DD6894">
        <w:t>N’utilisez pas la batterie en dehors de sa plage de température de fonctionnement. Si la batterie est utilisée ou stockée à des températures situées en dehors des plages suivantes, un incendie, des blessures ou des problèmes de fonctionnement peuvent survenir.</w:t>
      </w:r>
      <w:r w:rsidR="003633E2"/>
      <w:r w:rsidRPr="00DD6894"/>
      <w:r w:rsidR="003633E2"/>
      <w:r w:rsidRPr="00DD6894"/>
    </w:p>
    <w:p w14:paraId="00998E5A" w14:textId="77777777" w:rsidR="00DD6894" w:rsidRPr="00DD6894" w:rsidRDefault="00DD6894" w:rsidP="00DD6894">
      <w:r w:rsidRPr="00DD6894">
        <w:t>Pendant la décharge : -10 °C à 50 °C</w:t>
      </w:r>
    </w:p>
    <w:p w14:paraId="1DF6C1C1" w14:textId="77777777" w:rsidR="00DD6894" w:rsidRPr="00DD6894" w:rsidRDefault="00DD6894" w:rsidP="00DD6894">
      <w:r w:rsidRPr="00DD6894">
        <w:t>Pendant la charge : 0 °C à 40 °C</w:t>
      </w:r>
    </w:p>
    <w:p w14:paraId="7C7D2ADD" w14:textId="1E73BF4A" w:rsidR="00DD6894" w:rsidRDefault="00DD6894" w:rsidP="00DD6894">
      <w:r w:rsidRPr="00DD6894">
        <w:t>Stockage : 0 °C à 35 °C</w:t>
      </w:r>
    </w:p>
    <w:p w14:paraId="0DA04198" w14:textId="0579A29D" w:rsidR="00DD6894" w:rsidRDefault="00DD6894" w:rsidP="00DD6894">
      <w:r>
        <w:t>Votre vélo électrique est conçu pour être utilisé conformément à la section « type de vélo et utilisation prévue » – la catégorie d’utilisation ne change pas entre les vélos électriques et non électriques. Les vélos électriques Pinnacle de ville/hybrides sont destinés à une utilisation sur route et sur des chemins hors route très légers, de la même manière que les vélos de ville/hybrides non électriques décrits dans ce manuel. Il en va de même pour les modèles électriques de route, de cyclocross/gravel ou de VTT – consultez la section « utilisation prévue » des vélos non électriques pour plus d’informations.</w:t>
      </w:r>
      <w:r w:rsidR="000C41BE"/>
    </w:p>
    <w:p w14:paraId="205A532A" w14:textId="77777777" w:rsidR="000C41BE" w:rsidRDefault="000C41BE" w:rsidP="00DD6894"/>
    <w:p w14:paraId="40B98BD2" w14:textId="447DDC1A" w:rsidR="000C41BE" w:rsidRDefault="000C41BE" w:rsidP="00DD6894">
      <w:r w:rsidRPr="000C41BE">
        <w:t>Poids du cycliste et bagages</w:t>
      </w:r>
    </w:p>
    <w:p w14:paraId="10401531" w14:textId="7B317D0B" w:rsidR="000C41BE" w:rsidRDefault="000C41BE" w:rsidP="000C41BE">
      <w:r w:rsidRPr="000C41BE">
        <w:t>Toutes les pièces sont testées conformément aux exigences ISO avec une masse totale maximale admissible de 100 kg pour le cycliste + le vélo + les bagages. Nos normes d’essai signifient que les cyclistes dépassant ce poids peuvent utiliser nos vélos en toute sécurité, mais que la durée de vie des composants peut être réduite. Les cyclistes de plus de 120 kg doivent consulter leur revendeur afin de déterminer si le vélo est adapté à leurs besoins.</w:t>
      </w:r>
      <w:r w:rsidR="007B0B22" w:rsidRPr="007B0B22"/>
      <w:r w:rsidR="007B0B22" w:rsidRPr="007B0B22"/>
      <w:r w:rsidRPr="000C41BE"/>
      <w:r w:rsidR="003633E2"/>
      <w:r w:rsidRPr="000C41BE"/>
      <w:r w:rsidR="003633E2"/>
      <w:r w:rsidRPr="000C41BE"/>
      <w:r w:rsidR="003633E2"/>
      <w:r w:rsidRPr="000C41BE"/>
      <w:r w:rsidR="003633E2"/>
    </w:p>
    <w:p w14:paraId="1B417AE8" w14:textId="77777777" w:rsidR="000C41BE" w:rsidRPr="000C41BE" w:rsidRDefault="000C41BE" w:rsidP="000C41BE">
      <w:r w:rsidRPr="000C41BE">
        <w:t>Les vélos pour enfants ont des limites maximales de poids du vélo, du cycliste et des bagages qui varient.</w:t>
      </w:r>
    </w:p>
    <w:p w14:paraId="538E1809" w14:textId="3A14E568" w:rsidR="000C41BE" w:rsidRDefault="000C41BE" w:rsidP="000C41BE">
      <w:r w:rsidRPr="000C41BE">
        <w:t>35 kg pour les vélos de 14 pouces (environ 3 à 5 ans) et 45 kg pour les vélos de 16 pouces (environ 4 à 6 ans)</w:t>
      </w:r>
    </w:p>
    <w:p w14:paraId="69CE5AC1" w14:textId="77777777" w:rsidR="000C41BE" w:rsidRDefault="000C41BE" w:rsidP="000C41BE"/>
    <w:p w14:paraId="42DB2638" w14:textId="0E70A90A" w:rsidR="000C41BE" w:rsidRDefault="000C41BE" w:rsidP="000C41BE">
      <w:r w:rsidRPr="000C41BE">
        <w:t>Utilisation d’une remorque</w:t>
      </w:r>
    </w:p>
    <w:p w14:paraId="64CB537E" w14:textId="14CD863C" w:rsidR="000C41BE" w:rsidRPr="000C41BE" w:rsidRDefault="000C41BE" w:rsidP="000C41BE">
      <w:r w:rsidRPr="000C41BE">
        <w:t>Les remorques, lorsqu’elles sont utilisées, ne doivent pas dépasser la charge maximale indiquée par le fabricant et cette charge, ajoutée au poids du cycliste, ne doit pas dépasser 120 kg. La charge transportée directement sur le vélo est toutefois inférieure à celle autorisée avec un porte-bagages.</w:t>
      </w:r>
      <w:r w:rsidR="003633E2"/>
      <w:r w:rsidRPr="000C41BE"/>
      <w:r w:rsidR="003633E2"/>
      <w:r w:rsidRPr="000C41BE"/>
    </w:p>
    <w:p w14:paraId="780B799C" w14:textId="67099832" w:rsidR="000C41BE" w:rsidRPr="000C41BE" w:rsidRDefault="000C41BE" w:rsidP="000C41BE">
      <w:r w:rsidRPr="000C41BE">
        <w:t>Si des porte-bagages sont montés, ils doivent être solidement et correctement fixés conformément aux instructions du fabricant du porte-bagages. Des boulons en acier haute résistance et un frein-filet doivent être utilisés pour les boulons de fixation. Ne dépassez pas la charge maximale du porte-bagages ni la charge maximale autorisée pour le cycliste et les bagages sur le vélo – sauf indication contraire sur votre vélo, cette limite est de 120 kg.</w:t>
      </w:r>
      <w:r w:rsidR="003633E2"/>
      <w:r w:rsidRPr="000C41BE"/>
      <w:r w:rsidR="003633E2"/>
      <w:r w:rsidRPr="000C41BE"/>
      <w:r w:rsidR="003633E2"/>
      <w:r w:rsidRPr="000C41BE"/>
      <w:r w:rsidR="003633E2"/>
      <w:r w:rsidRPr="000C41BE"/>
    </w:p>
    <w:p w14:paraId="6BBF6AA4" w14:textId="5D26E6AB" w:rsidR="000C41BE" w:rsidRDefault="000C41BE" w:rsidP="000C41BE">
      <w:r w:rsidRPr="000C41BE">
        <w:t>Veuillez noter que l’utilisation d’une remorque ou le transport d’un poids supplémentaire augmente les distances de freinage.</w:t>
      </w:r>
      <w:r w:rsidR="003633E2"/>
      <w:r w:rsidRPr="000C41BE"/>
    </w:p>
    <w:p w14:paraId="71128B8A" w14:textId="77777777" w:rsidR="000C41BE" w:rsidRDefault="000C41BE" w:rsidP="000C41BE"/>
    <w:p w14:paraId="22474924" w14:textId="040662F2" w:rsidR="000C41BE" w:rsidRDefault="000C41BE" w:rsidP="000C41BE">
      <w:r w:rsidRPr="000C41BE">
        <w:t>Montage de porte-bagages et de sièges enfant</w:t>
      </w:r>
    </w:p>
    <w:p w14:paraId="69784801" w14:textId="48392674" w:rsidR="000C41BE" w:rsidRDefault="000C41BE" w:rsidP="000C41BE">
      <w:r>
        <w:t>Si vous montez un porte-bagages ou un siège enfant sur les œillets du cadre prévus à cet effet, assurez-vous d’utiliser des boulons haute résistance et effectuez le montage conformément aux instructions du fabricant du porte-bagages ou du siège enfant.</w:t>
      </w:r>
    </w:p>
    <w:p w14:paraId="682CD718" w14:textId="59FF69EB" w:rsidR="000C41BE" w:rsidRDefault="000C41BE" w:rsidP="000C41BE">
      <w:r>
        <w:t>Il est recommandé de fixer les sièges enfant au tube de selle du vélo pour une meilleure sécurité. Les fixations par œillets de porte-bagages sont prévues pour une charge maximale de 25 kg uniquement sur une bonne surface routière – les charges maximales transportées hors route peuvent endommager les fixations du cadre.</w:t>
      </w:r>
    </w:p>
    <w:p w14:paraId="318C6B5B" w14:textId="77777777" w:rsidR="000C41BE" w:rsidRDefault="000C41BE" w:rsidP="000C41BE"/>
    <w:p w14:paraId="30BD40CA" w14:textId="70A6DF2B" w:rsidR="000C41BE" w:rsidRDefault="000C41BE" w:rsidP="000C41BE">
      <w:r>
        <w:t>AVERTISSEMENT</w:t>
      </w:r>
    </w:p>
    <w:p w14:paraId="5A3A795E" w14:textId="3ED44FD2" w:rsidR="000C41BE" w:rsidRDefault="000C41BE" w:rsidP="000C41BE">
      <w:r>
        <w:t>Comme tous les composants mécaniques, votre vélo est soumis à l’usure et à des contraintes importantes. Les différents matériaux et composants peuvent réagir différemment à l’usure ou à la fatigue due aux contraintes. Si la durée de vie prévue d’un composant est dépassée, celui-ci peut soudainement se rompre et éventuellement blesser le cycliste. Toute fissure, rayure, entaille ou modification de couleur, notamment mais sans s’y limiter dans les zones fortement sollicitées telles que les guidons, potences, tiges de selle, fourches et manivelles, indique que la durée de vie du composant est arrivée à son terme et qu’il doit être remplacé. Les composants doivent être contrôlés régulièrement afin de détecter tout signe de fatigue, de dommage ou de desserrage.</w:t>
      </w:r>
      <w:r w:rsidR="003633E2"/>
      <w:r/>
      <w:r w:rsidR="003633E2"/>
      <w:r/>
      <w:r w:rsidR="003633E2"/>
      <w:r/>
      <w:r w:rsidR="006A1D1B"/>
    </w:p>
    <w:p w14:paraId="5FF37259" w14:textId="1CF16441" w:rsidR="006A1D1B" w:rsidRDefault="006A1D1B" w:rsidP="000C41BE">
      <w:r>
        <w:t>Veuillez noter que les températures extrêmes peuvent affecter les performances et la durée de vie des matériaux composites. Des contrôles et un entretien réguliers sont nécessaires. En cas de doute, faites appel à un mécanicien cycle qualifié.</w:t>
      </w:r>
    </w:p>
    <w:p w14:paraId="53E71F51" w14:textId="6C7520AC" w:rsidR="006A1D1B" w:rsidRDefault="006A1D1B" w:rsidP="000C41BE">
      <w:r>
        <w:t>Voir « fatigue des matériaux et durée de vie réaliste des composants », page 37, pour plus d’informations.</w:t>
      </w:r>
    </w:p>
    <w:p w14:paraId="3A98FB4A" w14:textId="77777777" w:rsidR="006A1D1B" w:rsidRDefault="006A1D1B" w:rsidP="000C41BE"/>
    <w:p w14:paraId="48BD7690" w14:textId="58895422" w:rsidR="006A1D1B" w:rsidRPr="006A1D1B" w:rsidRDefault="006A1D1B" w:rsidP="006A1D1B">
      <w:r w:rsidRPr="006A1D1B">
        <w:t>ENTRETIEN DU VÉLO</w:t>
      </w:r>
    </w:p>
    <w:p w14:paraId="1B1B7695" w14:textId="11DE1A5B" w:rsidR="006A1D1B" w:rsidRPr="006A1D1B" w:rsidRDefault="006A1D1B" w:rsidP="006A1D1B">
      <w:r w:rsidRPr="006A1D1B">
        <w:t>Il est important de vérifier périodiquement différentes pièces de votre vélo afin de vous assurer que tout fonctionne toujours correctement.</w:t>
      </w:r>
      <w:r w:rsidR="003633E2"/>
      <w:r w:rsidRPr="006A1D1B"/>
    </w:p>
    <w:p w14:paraId="40322A88" w14:textId="1822931D" w:rsidR="006A1D1B" w:rsidRPr="006A1D1B" w:rsidRDefault="006A1D1B" w:rsidP="006A1D1B">
      <w:r w:rsidRPr="006A1D1B">
        <w:t>Les instructions d’entretien et de maintenance de cette section peuvent être effectuées par le propriétaire, mais en cas de doute sur la manière de procéder ou si des pièces doivent être remplacées, consultez un mécanicien cycle qualifié.</w:t>
      </w:r>
      <w:r w:rsidR="003633E2"/>
      <w:r w:rsidRPr="006A1D1B"/>
      <w:r w:rsidR="003633E2"/>
      <w:r w:rsidRPr="006A1D1B"/>
      <w:r w:rsidR="003633E2"/>
      <w:r w:rsidRPr="006A1D1B"/>
      <w:r w:rsidR="003633E2"/>
      <w:r w:rsidRPr="006A1D1B"/>
      <w:r w:rsidR="003633E2"/>
      <w:r w:rsidRPr="006A1D1B"/>
    </w:p>
    <w:p w14:paraId="3620CDD3" w14:textId="6BB433A8" w:rsidR="006A1D1B" w:rsidRDefault="006A1D1B" w:rsidP="006A1D1B">
      <w:r w:rsidRPr="006A1D1B">
        <w:t>Il est impossible pour ce manuel de fournir toutes les informations nécessaires pour réparer et entretenir correctement votre vélo. Afin de réduire les risques de blessure, il est conseillé de faire effectuer tout travail mécanique par un mécanicien cycle qualifié.</w:t>
      </w:r>
      <w:r w:rsidR="003633E2"/>
      <w:r w:rsidRPr="006A1D1B"/>
      <w:r w:rsidR="003633E2"/>
      <w:r w:rsidRPr="006A1D1B"/>
      <w:r w:rsidR="003633E2"/>
      <w:r w:rsidRPr="006A1D1B"/>
      <w:r w:rsidR="003633E2"/>
      <w:r w:rsidRPr="006A1D1B"/>
      <w:r w:rsidR="003633E2"/>
      <w:r w:rsidRPr="006A1D1B"/>
    </w:p>
    <w:p w14:paraId="702739C1" w14:textId="77777777" w:rsidR="006A1D1B" w:rsidRDefault="006A1D1B" w:rsidP="006A1D1B"/>
    <w:p w14:paraId="3BD5226A" w14:textId="1DF99472" w:rsidR="006A1D1B" w:rsidRDefault="006A1D1B" w:rsidP="006A1D1B">
      <w:r w:rsidRPr="006A1D1B">
        <w:t>Période de rodage et contrôles de sécurité</w:t>
      </w:r>
    </w:p>
    <w:p w14:paraId="21D61E87" w14:textId="175A65D0" w:rsidR="006A1D1B" w:rsidRDefault="006A1D1B" w:rsidP="006A1D1B">
      <w:r w:rsidRPr="006A1D1B">
        <w:t>Après le premier mois d’utilisation, vous devez prendre rendez-vous avec l’atelier de votre revendeur pour un contrôle. Les câbles de vitesses et de freins s’allongent légèrement lorsqu’ils sont neufs et certaines pièces peuvent se desserrer, nécessitant un réglage par votre revendeur. Ce premier contrôle de sécurité couvre tous les réajustements nécessaires et est essentiel à la validation de votre garantie et à votre sécurité continue.</w:t>
      </w:r>
      <w:r w:rsidR="003633E2"/>
      <w:r w:rsidRPr="006A1D1B"/>
      <w:r w:rsidR="003633E2"/>
      <w:r w:rsidRPr="006A1D1B"/>
      <w:r w:rsidR="003633E2"/>
      <w:r w:rsidRPr="006A1D1B"/>
      <w:r w:rsidR="003633E2"/>
      <w:r w:rsidRPr="006A1D1B"/>
      <w:r w:rsidR="003633E2"/>
      <w:r w:rsidRPr="006A1D1B"/>
    </w:p>
    <w:p w14:paraId="2EAC7942" w14:textId="77777777" w:rsidR="006A1D1B" w:rsidRPr="006A1D1B" w:rsidRDefault="006A1D1B" w:rsidP="006A1D1B">
      <w:r w:rsidRPr="006A1D1B">
        <w:t>Avant chaque sortie :</w:t>
      </w:r>
    </w:p>
    <w:p w14:paraId="1A6178B9" w14:textId="77777777" w:rsidR="003633E2" w:rsidRDefault="006A1D1B" w:rsidP="006A1D1B">
      <w:r w:rsidRPr="006A1D1B">
        <w:t>• Effectuez un contrôle de sécurité (voir p. 13).</w:t>
      </w:r>
    </w:p>
    <w:p w14:paraId="13767686" w14:textId="41CAC12B" w:rsidR="006A1D1B" w:rsidRPr="006A1D1B" w:rsidRDefault="006A1D1B" w:rsidP="006A1D1B">
      <w:r w:rsidRPr="006A1D1B">
        <w:t>Après chaque sortie :</w:t>
      </w:r>
    </w:p>
    <w:p w14:paraId="1D1963B2" w14:textId="62A6E910" w:rsidR="006A1D1B" w:rsidRPr="006A1D1B" w:rsidRDefault="006A1D1B" w:rsidP="006A1D1B">
      <w:r w:rsidRPr="006A1D1B">
        <w:t>• Nettoyez le vélo et essuyez la chaîne ainsi que les autres pièces mobiles.</w:t>
      </w:r>
      <w:r w:rsidR="003633E2"/>
      <w:r w:rsidRPr="006A1D1B"/>
    </w:p>
    <w:p w14:paraId="2E2871CC" w14:textId="77777777" w:rsidR="003633E2" w:rsidRDefault="006A1D1B" w:rsidP="006A1D1B">
      <w:r w:rsidRPr="006A1D1B">
        <w:t>• Utilisez un lubrifiant adapté (à base d’huile ou de cire) sur la chaîne et essuyez tout excédent.</w:t>
      </w:r>
      <w:r w:rsidR="003633E2"/>
      <w:r w:rsidRPr="006A1D1B"/>
      <w:r w:rsidR="003633E2"/>
    </w:p>
    <w:p w14:paraId="55BF8412" w14:textId="28610C7A" w:rsidR="006A1D1B" w:rsidRPr="006A1D1B" w:rsidRDefault="006A1D1B" w:rsidP="006A1D1B">
      <w:r w:rsidRPr="006A1D1B">
        <w:t>Après chaque tranche de 10 à 15 heures de conduite :</w:t>
      </w:r>
    </w:p>
    <w:p w14:paraId="034EF021" w14:textId="52F8A01B" w:rsidR="006A1D1B" w:rsidRPr="006A1D1B" w:rsidRDefault="006A1D1B" w:rsidP="006A1D1B">
      <w:r w:rsidRPr="006A1D1B">
        <w:t>• Serrez le frein avant et faites basculer le vélo d’avant en arrière. Si vous entendez un claquement ou si quelque chose semble desserré, le jeu de direction, le frein ou le QR de la roue peut être desserré et nécessiter un réglage.</w:t>
      </w:r>
      <w:r w:rsidR="003633E2"/>
      <w:r w:rsidRPr="006A1D1B"/>
      <w:r w:rsidR="003633E2"/>
      <w:r w:rsidRPr="006A1D1B"/>
    </w:p>
    <w:p w14:paraId="065EDFA8" w14:textId="77777777" w:rsidR="006A1D1B" w:rsidRPr="006A1D1B" w:rsidRDefault="006A1D1B" w:rsidP="006A1D1B">
      <w:r w:rsidRPr="006A1D1B">
        <w:t>• Réglez-le si nécessaire.</w:t>
      </w:r>
    </w:p>
    <w:p w14:paraId="06145A6F" w14:textId="061AFD4A" w:rsidR="006A1D1B" w:rsidRPr="006A1D1B" w:rsidRDefault="006A1D1B" w:rsidP="006A1D1B">
      <w:r w:rsidRPr="006A1D1B">
        <w:t>• Tournez le guidon d’un côté à l’autre. Si vous ressentez un point dur ou une résistance, le jeu de direction peut être trop serré et doit être contrôlé.</w:t>
      </w:r>
      <w:r w:rsidR="003633E2"/>
      <w:r w:rsidRPr="006A1D1B"/>
      <w:r/>
      <w:r w:rsidRPr="006A1D1B"/>
    </w:p>
    <w:p w14:paraId="51F435D3" w14:textId="3F5597A5" w:rsidR="006A1D1B" w:rsidRPr="006A1D1B" w:rsidRDefault="006A1D1B" w:rsidP="006A1D1B">
      <w:r w:rsidRPr="006A1D1B">
        <w:t>• Vérifiez l’absence de jeu au niveau des pédales, du pédalier ou de la roue arrière. En cas de jeu, faites contrôler le vélo par votre revendeur.</w:t>
      </w:r>
      <w:r w:rsidR="003633E2"/>
      <w:r w:rsidRPr="006A1D1B"/>
      <w:r w:rsidR="003633E2"/>
      <w:r w:rsidRPr="006A1D1B"/>
    </w:p>
    <w:p w14:paraId="1DC1EAF9" w14:textId="767449F4" w:rsidR="006A1D1B" w:rsidRPr="006A1D1B" w:rsidRDefault="006A1D1B" w:rsidP="006A1D1B">
      <w:r w:rsidRPr="006A1D1B">
        <w:t>• Vérifiez l’usure des plaquettes de frein. Vérifiez que les patins s’appuient correctement à plat sur la jante lorsque le frein est actionné. Avec des freins à disque, en cas de fuite de liquide ou de diminution de la puissance de freinage, il est conseillé de ne pas rouler et de faire examiner le vélo par un revendeur. Vérifiez que les câbles de frein et de vitesse ne présentent pas d’effilochage, de fissures ou de rouille.</w:t>
      </w:r>
      <w:r w:rsidR="003633E2"/>
      <w:r w:rsidRPr="006A1D1B"/>
      <w:r w:rsidR="003633E2"/>
      <w:r w:rsidRPr="006A1D1B"/>
      <w:r w:rsidR="003633E2"/>
      <w:r w:rsidRPr="006A1D1B"/>
      <w:r w:rsidR="003633E2"/>
      <w:r w:rsidRPr="006A1D1B"/>
      <w:r w:rsidR="003633E2"/>
      <w:r w:rsidRPr="006A1D1B"/>
    </w:p>
    <w:p w14:paraId="062C6F5D" w14:textId="527F214A" w:rsidR="006A1D1B" w:rsidRPr="006A1D1B" w:rsidRDefault="006A1D1B" w:rsidP="006A1D1B">
      <w:r w:rsidRPr="006A1D1B">
        <w:t>• Pincez les rayons de la roue. S’ils semblent desserrés, faites contrôler la roue par votre revendeur.</w:t>
      </w:r>
      <w:r w:rsidR="003633E2"/>
      <w:r w:rsidRPr="006A1D1B"/>
    </w:p>
    <w:p w14:paraId="71B8E506" w14:textId="77777777" w:rsidR="006A1D1B" w:rsidRPr="006A1D1B" w:rsidRDefault="006A1D1B" w:rsidP="006A1D1B">
      <w:r w:rsidRPr="006A1D1B">
        <w:t>• Vérifiez que les pneus ne présentent pas de signes d’abrasion ou de dommages.</w:t>
      </w:r>
    </w:p>
    <w:p w14:paraId="5D3717C1" w14:textId="77777777" w:rsidR="006A1D1B" w:rsidRPr="006A1D1B" w:rsidRDefault="006A1D1B" w:rsidP="006A1D1B">
      <w:r w:rsidRPr="006A1D1B">
        <w:t>• Assurez-vous que tous les boulons sont correctement serrés.</w:t>
      </w:r>
    </w:p>
    <w:p w14:paraId="25973BA1" w14:textId="77777777" w:rsidR="006A1D1B" w:rsidRPr="006A1D1B" w:rsidRDefault="006A1D1B" w:rsidP="006A1D1B">
      <w:r w:rsidRPr="006A1D1B">
        <w:t>Après 50 heures de conduite</w:t>
      </w:r>
    </w:p>
    <w:p w14:paraId="35D75446" w14:textId="77777777" w:rsidR="006A1D1B" w:rsidRPr="006A1D1B" w:rsidRDefault="006A1D1B" w:rsidP="006A1D1B">
      <w:r w:rsidRPr="006A1D1B">
        <w:t>• Une révision par un revendeur est recommandée.</w:t>
      </w:r>
    </w:p>
    <w:p w14:paraId="531B088D" w14:textId="43CD7FAB" w:rsidR="006A1D1B" w:rsidRPr="006A1D1B" w:rsidRDefault="006A1D1B" w:rsidP="006A1D1B">
      <w:r w:rsidRPr="006A1D1B">
        <w:t>• Vérifiez le cadre au niveau des jonctions ou des zones vulnérables afin de détecter toute fissure ou tout signe de fatigue, de contrainte ou de dommage.</w:t>
      </w:r>
      <w:r w:rsidR="003633E2"/>
      <w:r w:rsidRPr="006A1D1B"/>
    </w:p>
    <w:p w14:paraId="2E85B197" w14:textId="61BEE0BA" w:rsidR="006A1D1B" w:rsidRPr="006A1D1B" w:rsidRDefault="006A1D1B" w:rsidP="006A1D1B">
      <w:r w:rsidRPr="006A1D1B">
        <w:t>• Vérifiez que le guidon, la potence et la tige de selle ne présentent aucun signe de fatigue, de contrainte ou de dommage.</w:t>
      </w:r>
      <w:r w:rsidR="003633E2"/>
      <w:r w:rsidRPr="006A1D1B"/>
    </w:p>
    <w:p w14:paraId="421BBBE5" w14:textId="59FAB70F" w:rsidR="006A1D1B" w:rsidRDefault="006A1D1B" w:rsidP="006A1D1B">
      <w:r w:rsidRPr="006A1D1B">
        <w:t>• Vérifiez l’usure des pneus.</w:t>
      </w:r>
    </w:p>
    <w:p w14:paraId="4DA8986D" w14:textId="77777777" w:rsidR="006A1D1B" w:rsidRDefault="006A1D1B" w:rsidP="006A1D1B"/>
    <w:p w14:paraId="46B471A9" w14:textId="606EBF5F" w:rsidR="006A1D1B" w:rsidRDefault="006A1D1B" w:rsidP="006A1D1B">
      <w:r w:rsidRPr="006A1D1B">
        <w:t>Valeurs de couple de serrage</w:t>
      </w:r>
    </w:p>
    <w:p w14:paraId="17E65F38" w14:textId="0CDB6B44" w:rsidR="006A1D1B" w:rsidRPr="006A1D1B" w:rsidRDefault="006A1D1B" w:rsidP="006A1D1B">
      <w:r w:rsidRPr="006A1D1B">
        <w:t>Le couple de serrage indique à quel point les boulons de votre vélo doivent être serrés. Il est important de respecter ces valeurs à l’aide d’une clé dynamométrique afin de garantir un serrage correct. Les boulons ne doivent pas être serrés au-delà des valeurs de couple maximales, car cela risque d’endommager les filetages.</w:t>
      </w:r>
      <w:r w:rsidR="003633E2"/>
      <w:r w:rsidRPr="006A1D1B"/>
      <w:r w:rsidR="003633E2"/>
      <w:r w:rsidRPr="006A1D1B"/>
      <w:r w:rsidR="003633E2"/>
      <w:r w:rsidRPr="006A1D1B"/>
      <w:r w:rsidR="003633E2"/>
      <w:r w:rsidRPr="006A1D1B"/>
    </w:p>
    <w:p w14:paraId="267F2060" w14:textId="7BDF957F" w:rsidR="006A1D1B" w:rsidRDefault="006A1D1B" w:rsidP="006A1D1B">
      <w:r w:rsidRPr="006A1D1B">
        <w:t>Les filetages risquent d’être endommagés.</w:t>
      </w:r>
    </w:p>
    <w:p w14:paraId="38DC2240" w14:textId="57B25502" w:rsidR="006A1D1B" w:rsidRPr="006A1D1B" w:rsidRDefault="003633E2" w:rsidP="006A1D1B">
      <w:r>
        <w:t>AVERTISSEMENT</w:t>
      </w:r>
    </w:p>
    <w:p w14:paraId="01E8DDA4" w14:textId="1C73FEB6" w:rsidR="006A1D1B" w:rsidRDefault="006A1D1B" w:rsidP="006A1D1B">
      <w:r w:rsidRPr="006A1D1B">
        <w:t>Un boulon dont le filetage est endommagé ou qui est insuffisamment serré peut desserrer des pièces essentielles à la sécurité de votre vélo et provoquer des blessures. Les boulons et filetages endommagés par un serrage excessif ne sont pas non plus couverts par la garantie.</w:t>
      </w:r>
      <w:r w:rsidR="003633E2"/>
      <w:r w:rsidRPr="006A1D1B"/>
      <w:r w:rsidR="003633E2"/>
      <w:r w:rsidRPr="006A1D1B"/>
      <w:r w:rsidR="003633E2"/>
      <w:r w:rsidRPr="006A1D1B"/>
    </w:p>
    <w:p w14:paraId="67786F36" w14:textId="77F22990" w:rsidR="006A1D1B" w:rsidRDefault="006A1D1B" w:rsidP="006A1D1B">
      <w:r>
        <w:t>Si un boulon ne se visse pas facilement à la main dès le départ, assurez-vous que le filetage et le boulon sont propres et correctement lubrifiés ou enduits de frein-filet avant de commencer à serrer avec un outil.</w:t>
      </w:r>
    </w:p>
    <w:p w14:paraId="21E2133A" w14:textId="1E2668FA" w:rsidR="006A1D1B" w:rsidRDefault="006A1D1B" w:rsidP="006A1D1B">
      <w:r>
        <w:t>Certaines pièces de votre vélo (généralement la tige de selle, le collier de tige de selle et la potence) portent une valeur de couple de serrage. Cette valeur doit alors être respectée. Pour toutes les autres pièces, reportez-vous aux instructions de montage du fabricant ou consultez un mécanicien cycle qualifié.</w:t>
      </w:r>
    </w:p>
    <w:p w14:paraId="4C4C29DA" w14:textId="77777777" w:rsidR="006A1D1B" w:rsidRDefault="006A1D1B" w:rsidP="006A1D1B"/>
    <w:p w14:paraId="78CDA5C1" w14:textId="3BC0BF6F" w:rsidR="006A1D1B" w:rsidRDefault="006A1D1B" w:rsidP="006A1D1B">
      <w:r w:rsidRPr="006A1D1B">
        <w:t>Fatigue des matériaux et durée de vie réaliste des composants</w:t>
      </w:r>
    </w:p>
    <w:p w14:paraId="1F9DB3A1" w14:textId="33D4C1CF" w:rsidR="006A1D1B" w:rsidRPr="006A1D1B" w:rsidRDefault="006A1D1B" w:rsidP="006A1D1B">
      <w:r w:rsidRPr="006A1D1B">
        <w:t>Tous les composants sont soumis à la fatigue due à l’utilisation, qui finit par provoquer une défaillance du matériau, généralement sous forme de fissures. Cela peut prendre de nombreuses années et dépend de l’utilisation du vélo – un cycliste puissant et/ou lourd utilisant un vélo pour de longues distances ou sur un terrain accidenté peut naturellement s’attendre à une durée de vie plus courte des pièces qu’un cycliste dont l’utilisation est moins intensive.</w:t>
      </w:r>
      <w:r w:rsidR="003633E2"/>
      <w:r w:rsidRPr="006A1D1B"/>
      <w:r w:rsidR="003633E2"/>
      <w:r w:rsidRPr="006A1D1B"/>
      <w:r w:rsidR="003633E2"/>
      <w:r w:rsidRPr="006A1D1B"/>
      <w:r w:rsidR="003633E2"/>
      <w:r w:rsidRPr="006A1D1B"/>
    </w:p>
    <w:p w14:paraId="40A2B070" w14:textId="4141D610" w:rsidR="006A1D1B" w:rsidRPr="006A1D1B" w:rsidRDefault="006A1D1B" w:rsidP="006A1D1B">
      <w:r w:rsidRPr="006A1D1B"/>
      <w:r w:rsidR="003633E2"/>
      <w:r w:rsidRPr="006A1D1B"/>
    </w:p>
    <w:p w14:paraId="0F561454" w14:textId="76E6288F" w:rsidR="006A1D1B" w:rsidRPr="006A1D1B" w:rsidRDefault="006A1D1B" w:rsidP="006A1D1B">
      <w:r w:rsidRPr="006A1D1B">
        <w:t>Toutes les pièces sont testées conformément aux exigences CEN avec un poids total de 100 kg pour le cycliste et les bagages. Nos normes d’essai signifient que les cyclistes dépassant ce poids peuvent utiliser nos vélos en toute sécurité, mais que la durée de vie des composants peut être réduite. Les cyclistes de plus de 120 kg doivent consulter leur revendeur afin de déterminer si le vélo est adapté à leurs besoins.</w:t>
      </w:r>
      <w:r w:rsidR="003633E2"/>
      <w:r w:rsidRPr="006A1D1B"/>
      <w:r w:rsidR="003633E2"/>
      <w:r w:rsidRPr="006A1D1B"/>
      <w:r w:rsidR="003633E2"/>
      <w:r w:rsidRPr="006A1D1B"/>
      <w:r w:rsidR="003633E2"/>
      <w:r w:rsidRPr="006A1D1B"/>
      <w:r w:rsidR="003633E2"/>
      <w:r w:rsidRPr="006A1D1B"/>
    </w:p>
    <w:p w14:paraId="0D8E5B91" w14:textId="5C9A19E9" w:rsidR="006A1D1B" w:rsidRDefault="006A1D1B" w:rsidP="006A1D1B">
      <w:r w:rsidRPr="006A1D1B">
        <w:t>Lors du remplacement d’une pièce ou d’un composant du vélo, utilisez toujours des pièces d’origine et, en cas de doute, toutes les pièces de remplacement doivent être montées par un mécanicien qualifié.</w:t>
      </w:r>
      <w:r w:rsidR="003633E2"/>
      <w:r w:rsidRPr="006A1D1B"/>
      <w:r w:rsidR="003633E2"/>
      <w:r w:rsidRPr="006A1D1B"/>
    </w:p>
    <w:p w14:paraId="689B36F3" w14:textId="77777777" w:rsidR="00626CA7" w:rsidRDefault="00626CA7" w:rsidP="006A1D1B"/>
    <w:p w14:paraId="4F968163" w14:textId="176BB865" w:rsidR="00626CA7" w:rsidRDefault="00626CA7" w:rsidP="006A1D1B">
      <w:r>
        <w:t>AVERTISSEMENT</w:t>
      </w:r>
    </w:p>
    <w:p w14:paraId="47AD4150" w14:textId="1EE0E4BA" w:rsidR="00626CA7" w:rsidRDefault="00626CA7" w:rsidP="006A1D1B">
      <w:r>
        <w:t>Comme tous les composants mécaniques, votre vélo est soumis à l’usure et à des contraintes importantes. Les différents matériaux et composants peuvent réagir différemment à l’usure ou à la fatigue due aux contraintes. Si la durée de vie prévue d’un composant est dépassée, celui-ci peut soudainement se rompre et éventuellement blesser le cycliste. Toute fissure, rayure, entaille ou modification de couleur, notamment mais sans s’y limiter dans les zones fortement sollicitées telles que les guidons, potences, tiges de selle, fourches et manivelles, indique que la durée de vie du composant est arrivée à son terme et qu’il doit être remplacé.</w:t>
      </w:r>
      <w:r w:rsidR="003633E2"/>
      <w:r/>
    </w:p>
    <w:p w14:paraId="17120F60" w14:textId="77777777" w:rsidR="00626CA7" w:rsidRDefault="00626CA7" w:rsidP="006A1D1B"/>
    <w:p w14:paraId="1F0855C1" w14:textId="571EAD28" w:rsidR="00626CA7" w:rsidRDefault="00626CA7" w:rsidP="006A1D1B">
      <w:r>
        <w:t>AVERTISSEMENT</w:t>
      </w:r>
    </w:p>
    <w:p w14:paraId="5DF78DFE" w14:textId="25F52DA6" w:rsidR="00626CA7" w:rsidRDefault="00626CA7" w:rsidP="006A1D1B">
      <w:r>
        <w:t>Les composants composites (fibre de carbone) peuvent subir des dommages dus à des chocs invisibles pour l’utilisateur. Une délamination peut se produire à l’intérieur, et le mode de rupture qui en résulte peut être soudain et total, entraînant une perte de contrôle et des blessures graves, voire mortelles. Tout dommage dû à un choc sur des composants composites doit être retourné au fabricant ou remis à un technicien qualifié pour inspection, ou être détruit et remplacé. Ne roulez pas avec des pièces composites ayant subi une chute, un choc ou des charges inhabituellement élevées, par exemple après de mauvaises réceptions ou de forts impacts sur les roues, avant une inspection complète. Notez également que des températures élevées, par exemple une exposition directe au soleil pendant de longues périodes de stockage ou dans une voiture fermée par une journée chaude, peuvent endommager les résines des composants composites.</w:t>
      </w:r>
    </w:p>
    <w:p w14:paraId="6F06766B" w14:textId="77777777" w:rsidR="00626CA7" w:rsidRDefault="00626CA7" w:rsidP="006A1D1B"/>
    <w:p w14:paraId="3D598A23" w14:textId="3D1113BD" w:rsidR="00626CA7" w:rsidRDefault="00626CA7" w:rsidP="006A1D1B">
      <w:r w:rsidRPr="00626CA7">
        <w:t>Usure de la jante</w:t>
      </w:r>
    </w:p>
    <w:p w14:paraId="573B6A58" w14:textId="777ED114" w:rsidR="00626CA7" w:rsidRDefault="00626CA7" w:rsidP="00626CA7">
      <w:r w:rsidRPr="00626CA7">
        <w:t>Les freins sur jante provoquent une usure de la jante au niveau de sa paroi latérale/surface de freinage. La jante comporte une ligne ou des points indiquant la limite d’usure sûre. Si ces indicateurs sont complètement usés, il est essentiel de remplacer immédiatement la jante. Une jante usée peut s’effondrer et provoquer un blocage du frein ou l’éclatement du pneu ; la perte de contrôle qui en résulte peut causer des blessures graves.</w:t>
      </w:r>
      <w:r w:rsidR="003633E2"/>
      <w:r w:rsidRPr="00626CA7"/>
      <w:r w:rsidR="003633E2"/>
      <w:r w:rsidRPr="00626CA7"/>
      <w:r/>
      <w:r w:rsidRPr="00626CA7"/>
      <w:r w:rsidR="003633E2"/>
      <w:r w:rsidRPr="00626CA7"/>
      <w:r w:rsidR="003633E2"/>
      <w:r w:rsidRPr="00626CA7"/>
      <w:r/>
    </w:p>
    <w:p w14:paraId="04F2AB32" w14:textId="77777777" w:rsidR="00626CA7" w:rsidRDefault="00626CA7" w:rsidP="00626CA7"/>
    <w:p w14:paraId="14E610CB" w14:textId="541ED725" w:rsidR="00626CA7" w:rsidRPr="00626CA7" w:rsidRDefault="003633E2" w:rsidP="00626CA7">
      <w:r>
        <w:t>AVERTISSEMENT</w:t>
      </w:r>
    </w:p>
    <w:p w14:paraId="0EF8E73B" w14:textId="1F0FB0CC" w:rsidR="00626CA7" w:rsidRDefault="00626CA7" w:rsidP="00626CA7">
      <w:r w:rsidRPr="00626CA7">
        <w:t>Il est essentiel que les composants essentiels à la sécurité tels que les cadres, fourches, freins, jantes, manivelles, guidons et tiges de selle soient inspectés au moins deux fois par an afin de détecter les dommages causés par un mauvais montage, les rayures pouvant concentrer les contraintes, ou la fatigue et l’usure générales. Le fait de ne pas remplacer les pièces présentant des signes de fatigue, des fissures, des marques de concentration de contraintes ou une usure anormale peut entraîner une défaillance soudaine et catastrophique du composant, susceptible de provoquer des blessures graves ou la mort.</w:t>
      </w:r>
      <w:r w:rsidR="003633E2"/>
      <w:r w:rsidRPr="00626CA7"/>
      <w:r w:rsidR="003633E2"/>
      <w:r w:rsidRPr="00626CA7"/>
      <w:r w:rsidR="003633E2"/>
      <w:r w:rsidRPr="00626CA7"/>
      <w:r w:rsidR="003633E2"/>
      <w:r w:rsidRPr="00626CA7"/>
      <w:r w:rsidR="003633E2"/>
      <w:r w:rsidRPr="00626CA7"/>
    </w:p>
    <w:p w14:paraId="05F3258D" w14:textId="77777777" w:rsidR="00626CA7" w:rsidRDefault="00626CA7" w:rsidP="00626CA7"/>
    <w:p w14:paraId="44483F87" w14:textId="7CD22FA5" w:rsidR="00626CA7" w:rsidRDefault="00626CA7" w:rsidP="00626CA7">
      <w:r>
        <w:t>Utilisation prévue</w:t>
      </w:r>
    </w:p>
    <w:p w14:paraId="524F9EB3" w14:textId="543A8894" w:rsidR="00626CA7" w:rsidRDefault="00626CA7" w:rsidP="00626CA7">
      <w:r w:rsidRPr="00626CA7">
        <w:t>Les vélos doivent uniquement être utilisés pour le type de pratique auquel ils sont destinés. Nos vélos sont testés selon des normes de sécurité qui tiennent compte de l’utilisation prévue comme facteur dans les contraintes d’essai.</w:t>
      </w:r>
      <w:r w:rsidR="003633E2"/>
      <w:r w:rsidRPr="00626CA7"/>
      <w:r w:rsidR="003633E2"/>
      <w:r w:rsidRPr="00626CA7"/>
    </w:p>
    <w:p w14:paraId="4D3A1780" w14:textId="77777777" w:rsidR="00626CA7" w:rsidRDefault="00626CA7" w:rsidP="00626CA7"/>
    <w:p w14:paraId="52977685" w14:textId="671A8BCA" w:rsidR="00626CA7" w:rsidRPr="00626CA7" w:rsidRDefault="003633E2" w:rsidP="00626CA7">
      <w:r>
        <w:t>AVERTISSEMENT</w:t>
      </w:r>
    </w:p>
    <w:p w14:paraId="654774FE" w14:textId="7E1E529E" w:rsidR="00626CA7" w:rsidRDefault="00626CA7" w:rsidP="00626CA7">
      <w:r w:rsidRPr="00626CA7">
        <w:t>Utiliser les vélos en dehors de leur usage recommandé, par exemple utiliser un vélo de route hors route, peut entraîner une défaillance soudaine et prématurée des composants et blesser le cycliste.</w:t>
      </w:r>
      <w:r w:rsidR="003633E2"/>
      <w:r w:rsidRPr="00626CA7"/>
      <w:r/>
    </w:p>
    <w:p w14:paraId="3CCEBAE6" w14:textId="77777777" w:rsidR="00626CA7" w:rsidRDefault="00626CA7" w:rsidP="00626CA7"/>
    <w:p w14:paraId="2256A980" w14:textId="1B2872CB" w:rsidR="00626CA7" w:rsidRDefault="00626CA7" w:rsidP="00626CA7">
      <w:r w:rsidRPr="00626CA7">
        <w:t>Type de vélo et utilisation prévue</w:t>
      </w:r>
    </w:p>
    <w:p w14:paraId="36BCE209" w14:textId="004EF72E" w:rsidR="00626CA7" w:rsidRDefault="00626CA7" w:rsidP="00626CA7">
      <w:r w:rsidRPr="00626CA7">
        <w:t>Si vous ne savez pas à quelle utilisation votre vélo est destiné, veuillez consulter votre revendeur agréé.</w:t>
      </w:r>
      <w:r w:rsidR="003633E2"/>
      <w:r w:rsidRPr="00626CA7"/>
    </w:p>
    <w:p w14:paraId="7F5276EF" w14:textId="77777777" w:rsidR="00626CA7" w:rsidRDefault="00626CA7" w:rsidP="00626CA7"/>
    <w:p w14:paraId="0340223F" w14:textId="77777777" w:rsidR="003633E2" w:rsidRDefault="00626CA7" w:rsidP="00626CA7">
      <w:r>
        <w:rPr>
          <w:b/>
          <w:bCs/>
          <w:i/>
          <w:iCs/>
        </w:rPr>
        <w:t>VTT/MTB – pneus à crampons de plus de 2 pouces pour usage hors route, fourche à suspension et freins V-brake ou à disque. Cadre renforcé pour supporter les terrains accidentés. Convient à la pratique du cross-country sur des pistes hors route et des itinéraires VTT balisés qui ne comportent pas de grands sauts, de franchissements en hauteur ou de figures artificielles. Exemples de terrains recommandés : centres de trail, sentiers forestiers étroits et pistes de montagne.</w:t>
      </w:r>
      <w:r w:rsidRPr="00626CA7">
        <w:rPr>
          <w:b/>
          <w:bCs/>
          <w:i/>
          <w:iCs/>
        </w:rPr>
      </w:r>
      <w:r w:rsidR="00DF5C5F">
        <w:rPr>
          <w:b/>
          <w:bCs/>
          <w:i/>
          <w:iCs/>
        </w:rPr>
      </w:r>
      <w:r w:rsidRPr="00626CA7"/>
      <w:r w:rsidR="003633E2"/>
      <w:r w:rsidRPr="00626CA7"/>
      <w:r w:rsidR="003633E2"/>
      <w:r w:rsidRPr="00626CA7"/>
      <w:r w:rsidR="003633E2"/>
      <w:r w:rsidRPr="00626CA7"/>
      <w:r w:rsidR="003633E2"/>
    </w:p>
    <w:p w14:paraId="5C4171D2" w14:textId="5803A5B6" w:rsidR="00626CA7" w:rsidRDefault="00626CA7" w:rsidP="00626CA7">
      <w:r w:rsidRPr="00626CA7">
        <w:rPr>
          <w:b/>
          <w:bCs/>
          <w:i/>
          <w:iCs/>
        </w:rPr>
        <w:t>Route – pneus de route haute pression de 23 à 32 mm, guidon recourbé et poids global réduit. Convient à une utilisation sur routes bien revêtues et pistes cyclables. Non conçu pour résister aux nids-de-poule ou aux surfaces accidentées. Exemples de terrains recommandés : déplacements urbains et pratique sur route.</w:t>
      </w:r>
      <w:r w:rsidRPr="00626CA7"/>
      <w:r w:rsidR="003633E2"/>
      <w:r w:rsidRPr="00626CA7"/>
      <w:r w:rsidR="003633E2"/>
      <w:r w:rsidRPr="00626CA7"/>
      <w:r w:rsidR="003633E2"/>
      <w:r w:rsidRPr="00626CA7"/>
    </w:p>
    <w:p w14:paraId="1936F35A" w14:textId="77777777" w:rsidR="00DF5C5F" w:rsidRPr="00626CA7" w:rsidRDefault="00DF5C5F" w:rsidP="00626CA7"/>
    <w:p w14:paraId="5FE1E666" w14:textId="4C78EAAB" w:rsidR="00626CA7" w:rsidRPr="00626CA7" w:rsidRDefault="00DF5C5F" w:rsidP="00626CA7">
      <w:r>
        <w:t>Cyclocross et Gravel – pneus de 35 à 45 mm pour une utilisation hors route et sur terrains mixtes. D’apparence similaire à un vélo de route, mais avec des roues et des freins plus robustes. Convient aux pistes cyclables, à la route et aux terrains hors route plus lisses ou boueux, mais n’est pas conçu pour supporter les rochers et autres obstacles à fort impact. Exemples de terrains recommandés : déplacements urbains et pistes hors route lisses.</w:t>
      </w:r>
      <w:r w:rsidR="00626CA7" w:rsidRPr="00626CA7"/>
      <w:r/>
      <w:r w:rsidR="00626CA7" w:rsidRPr="00626CA7"/>
      <w:r/>
      <w:r w:rsidR="00626CA7" w:rsidRPr="00626CA7"/>
      <w:r w:rsidR="003633E2"/>
      <w:r w:rsidR="00626CA7" w:rsidRPr="00626CA7"/>
      <w:r w:rsidR="003633E2"/>
      <w:r w:rsidR="00626CA7" w:rsidRPr="00626CA7"/>
      <w:r w:rsidR="003633E2"/>
      <w:r w:rsidR="00626CA7" w:rsidRPr="00626CA7"/>
      <w:r w:rsidR="003633E2"/>
      <w:r w:rsidR="00626CA7" w:rsidRPr="00626CA7"/>
    </w:p>
    <w:p w14:paraId="03BB0835" w14:textId="77777777" w:rsidR="00DF5C5F" w:rsidRDefault="00DF5C5F" w:rsidP="00626CA7">
      <w:pPr>
        <w:rPr>
          <w:b/>
          <w:bCs/>
          <w:i/>
          <w:iCs/>
        </w:rPr>
      </w:pPr>
    </w:p>
    <w:p w14:paraId="5269BCB2" w14:textId="77C2F1F7" w:rsidR="00626CA7" w:rsidRDefault="00626CA7" w:rsidP="00626CA7">
      <w:r w:rsidRPr="00626CA7">
        <w:rPr>
          <w:b/>
          <w:bCs/>
          <w:i/>
          <w:iCs/>
        </w:rPr>
        <w:t>Ville/Hybride – pneus de 28 à 45 mm et roues plus robustes qu’un vélo de route. Peut parfois être équipé d’une fourche à suspension et de freins à disque, mais n’est pas adapté au même usage qu’un VTT. Convient aux routes, chemins et pistes hors route à surface plus lisse. Exemples de terrains recommandés : sentiers forestiers « familiaux », déplacements urbains, chemins de halage et petites routes de campagne.</w:t>
      </w:r>
      <w:r w:rsidRPr="00626CA7"/>
      <w:r w:rsidR="003633E2"/>
      <w:r w:rsidRPr="00626CA7"/>
      <w:r w:rsidR="003633E2"/>
      <w:r w:rsidRPr="00626CA7"/>
      <w:r w:rsidR="003633E2"/>
      <w:r w:rsidRPr="00626CA7"/>
      <w:r w:rsidR="003633E2"/>
      <w:r w:rsidRPr="00626CA7"/>
    </w:p>
    <w:p w14:paraId="08FA1C36" w14:textId="77777777" w:rsidR="00DF5C5F" w:rsidRPr="00626CA7" w:rsidRDefault="00DF5C5F" w:rsidP="00626CA7"/>
    <w:p w14:paraId="1AE67129" w14:textId="42ABC4D5" w:rsidR="00626CA7" w:rsidRDefault="00626CA7" w:rsidP="00626CA7">
      <w:r w:rsidRPr="00626CA7">
        <w:rPr>
          <w:b/>
          <w:bCs/>
          <w:i/>
          <w:iCs/>
        </w:rPr>
        <w:t>Vélos pour enfants – roues jusqu’à 24 pouces adaptées aux cyclistes de moins de 11 ans. Convient à tout terrain exempt de circulation et de dangers naturels. Exemples de terrains recommandés : pistes cyclables et parcs.</w:t>
      </w:r>
      <w:r w:rsidRPr="00626CA7"/>
      <w:r w:rsidR="00DF5C5F"/>
    </w:p>
    <w:p w14:paraId="05865B3E" w14:textId="77777777" w:rsidR="00DF5C5F" w:rsidRDefault="00DF5C5F" w:rsidP="00626CA7"/>
    <w:p w14:paraId="2233E35C" w14:textId="25A6D627" w:rsidR="00DF5C5F" w:rsidRPr="00DF5C5F" w:rsidRDefault="003633E2" w:rsidP="00DF5C5F">
      <w:r>
        <w:t>AVERTISSEMENT</w:t>
      </w:r>
    </w:p>
    <w:p w14:paraId="21BE126F" w14:textId="29FE0744" w:rsidR="00DF5C5F" w:rsidRDefault="00DF5C5F" w:rsidP="00DF5C5F">
      <w:r w:rsidRPr="00DF5C5F">
        <w:t>Ne modifiez pas votre vélo. Toute modification au-delà de son utilisation prévue peut entraîner une défaillance, susceptible de provoquer des blessures ou la mort.</w:t>
      </w:r>
      <w:r w:rsidR="003633E2"/>
      <w:r w:rsidRPr="00DF5C5F"/>
    </w:p>
    <w:p w14:paraId="00523D3A" w14:textId="77777777" w:rsidR="00DF5C5F" w:rsidRDefault="00DF5C5F" w:rsidP="00DF5C5F"/>
    <w:p w14:paraId="1EDEC347" w14:textId="77777777" w:rsidR="00DF5C5F" w:rsidRPr="00DF5C5F" w:rsidRDefault="00DF5C5F" w:rsidP="00DF5C5F">
      <w:r w:rsidRPr="00DF5C5F">
        <w:t>COORDONNÉES – SERVICE CLIENT</w:t>
      </w:r>
    </w:p>
    <w:p w14:paraId="62F63828" w14:textId="77777777" w:rsidR="00DF5C5F" w:rsidRPr="00DF5C5F" w:rsidRDefault="00DF5C5F" w:rsidP="00DF5C5F">
      <w:r w:rsidRPr="00DF5C5F">
        <w:t>Wheels, https://frasers.group/contact-us</w:t>
      </w:r>
    </w:p>
    <w:p w14:paraId="1AD54DAB" w14:textId="77777777" w:rsidR="00DF5C5F" w:rsidRPr="00DF5C5F" w:rsidRDefault="00DF5C5F" w:rsidP="00DF5C5F">
      <w:r w:rsidRPr="00DF5C5F">
        <w:t>Unit D, Brook Park,</w:t>
      </w:r>
    </w:p>
    <w:p w14:paraId="04116B9F" w14:textId="77777777" w:rsidR="00DF5C5F" w:rsidRPr="00DF5C5F" w:rsidRDefault="00DF5C5F" w:rsidP="00DF5C5F">
      <w:r w:rsidRPr="00DF5C5F">
        <w:t>Meadow Ln,</w:t>
      </w:r>
    </w:p>
    <w:p w14:paraId="2B5A65B7" w14:textId="77777777" w:rsidR="00DF5C5F" w:rsidRPr="00DF5C5F" w:rsidRDefault="00DF5C5F" w:rsidP="00DF5C5F">
      <w:r w:rsidRPr="00DF5C5F">
        <w:t>Shirebrook,</w:t>
      </w:r>
    </w:p>
    <w:p w14:paraId="45FCE4BD" w14:textId="77777777" w:rsidR="00DF5C5F" w:rsidRPr="00DF5C5F" w:rsidRDefault="00DF5C5F" w:rsidP="00DF5C5F">
      <w:r w:rsidRPr="00DF5C5F">
        <w:t>Mansfield,</w:t>
      </w:r>
    </w:p>
    <w:p w14:paraId="53CB5DD0" w14:textId="11DFF689" w:rsidR="00DF5C5F" w:rsidRDefault="00DF5C5F" w:rsidP="00DF5C5F">
      <w:r w:rsidRPr="00DF5C5F">
        <w:t>NG20 8RY</w:t>
      </w:r>
    </w:p>
    <w:p w14:paraId="1A067DC7" w14:textId="22C1B76B" w:rsidR="00DF5C5F" w:rsidRDefault="00DF5C5F" w:rsidP="00DF5C5F">
      <w:r w:rsidRPr="00DF5C5F">
        <w:t>COORDONNÉES UE</w:t>
      </w:r>
    </w:p>
    <w:p w14:paraId="09D558D4" w14:textId="77777777" w:rsidR="00DF5C5F" w:rsidRPr="00DF5C5F" w:rsidRDefault="00DF5C5F" w:rsidP="00DF5C5F">
      <w:r w:rsidRPr="00DF5C5F">
        <w:t>Avenue Ernest</w:t>
      </w:r>
    </w:p>
    <w:p w14:paraId="58BD7B34" w14:textId="77777777" w:rsidR="00DF5C5F" w:rsidRPr="00DF5C5F" w:rsidRDefault="00DF5C5F" w:rsidP="00DF5C5F">
      <w:r w:rsidRPr="00DF5C5F">
        <w:t>Solvay 29, 1480</w:t>
      </w:r>
    </w:p>
    <w:p w14:paraId="39EC02A4" w14:textId="782C70F3" w:rsidR="00DF5C5F" w:rsidRDefault="00DF5C5F" w:rsidP="00DF5C5F">
      <w:r w:rsidRPr="00DF5C5F">
        <w:t>Saintes, Belgique</w:t>
      </w:r>
    </w:p>
    <w:p w14:paraId="029C9928" w14:textId="77777777" w:rsidR="00DF5C5F" w:rsidRDefault="00DF5C5F" w:rsidP="00DF5C5F"/>
    <w:p w14:paraId="0D842075" w14:textId="7CFDA46A" w:rsidR="00DF5C5F" w:rsidRDefault="00DF5C5F" w:rsidP="00DF5C5F">
      <w:r w:rsidRPr="00DF5C5F">
        <w:t>PROGRAMME DE LUBRIFICATION</w:t>
      </w:r>
    </w:p>
    <w:tbl>
      <w:tblPr>
        <w:tblStyle w:val="TableGrid"/>
        <w:tblW w:w="0" w:type="auto"/>
        <w:tblLook w:val="04A0" w:firstRow="1" w:lastRow="0" w:firstColumn="1" w:lastColumn="0" w:noHBand="0" w:noVBand="1"/>
      </w:tblPr>
      <w:tblGrid>
        <w:gridCol w:w="1809"/>
        <w:gridCol w:w="2811"/>
        <w:gridCol w:w="3285"/>
        <w:gridCol w:w="1269"/>
      </w:tblGrid>
      <w:tr w:rsidR="00925CD6" w14:paraId="1A29A029" w14:textId="77777777" w:rsidTr="00925CD6">
        <w:tc>
          <w:tcPr>
            <w:tcW w:w="1809" w:type="dxa"/>
          </w:tcPr>
          <w:p w14:paraId="42F7B961" w14:textId="64C3FA2B" w:rsidR="00925CD6" w:rsidRPr="00925CD6" w:rsidRDefault="00925CD6" w:rsidP="00DF5C5F">
            <w:pPr>
              <w:rPr>
                <w:b/>
                <w:bCs/>
              </w:rPr>
            </w:pPr>
            <w:r w:rsidRPr="00925CD6">
              <w:rPr>
                <w:b/>
                <w:bCs/>
              </w:rPr>
              <w:t>Composant</w:t>
            </w:r>
          </w:p>
        </w:tc>
        <w:tc>
          <w:tcPr>
            <w:tcW w:w="2811" w:type="dxa"/>
          </w:tcPr>
          <w:p w14:paraId="348F9C93" w14:textId="048D5F66" w:rsidR="00925CD6" w:rsidRPr="00925CD6" w:rsidRDefault="00925CD6" w:rsidP="00DF5C5F">
            <w:pPr>
              <w:rPr>
                <w:b/>
                <w:bCs/>
              </w:rPr>
            </w:pPr>
            <w:r w:rsidRPr="00925CD6">
              <w:rPr>
                <w:b/>
                <w:bCs/>
              </w:rPr>
              <w:t>Lubrifiant</w:t>
            </w:r>
          </w:p>
        </w:tc>
        <w:tc>
          <w:tcPr>
            <w:tcW w:w="3285" w:type="dxa"/>
          </w:tcPr>
          <w:p w14:paraId="0476812F" w14:textId="5912D6EB" w:rsidR="00925CD6" w:rsidRPr="00925CD6" w:rsidRDefault="00925CD6" w:rsidP="00DF5C5F">
            <w:pPr>
              <w:rPr>
                <w:b/>
                <w:bCs/>
              </w:rPr>
            </w:pPr>
            <w:r w:rsidRPr="00925CD6">
              <w:rPr>
                <w:b/>
                <w:bCs/>
              </w:rPr>
              <w:t>Méthode</w:t>
            </w:r>
          </w:p>
        </w:tc>
        <w:tc>
          <w:tcPr>
            <w:tcW w:w="1214" w:type="dxa"/>
          </w:tcPr>
          <w:p w14:paraId="51468A04" w14:textId="15B9F322" w:rsidR="00925CD6" w:rsidRPr="00925CD6" w:rsidRDefault="00925CD6" w:rsidP="00DF5C5F">
            <w:pPr>
              <w:rPr>
                <w:b/>
                <w:bCs/>
              </w:rPr>
            </w:pPr>
            <w:r w:rsidRPr="00925CD6">
              <w:rPr>
                <w:b/>
                <w:bCs/>
              </w:rPr>
              <w:t>Fréquence</w:t>
            </w:r>
          </w:p>
        </w:tc>
      </w:tr>
      <w:tr w:rsidR="00925CD6" w14:paraId="256424E0" w14:textId="77777777" w:rsidTr="00925CD6">
        <w:tc>
          <w:tcPr>
            <w:tcW w:w="1809" w:type="dxa"/>
          </w:tcPr>
          <w:p w14:paraId="49F1FD2A" w14:textId="0ABC6E0F" w:rsidR="00925CD6" w:rsidRDefault="00925CD6" w:rsidP="00DF5C5F">
            <w:r>
              <w:t>Chaînes</w:t>
            </w:r>
          </w:p>
        </w:tc>
        <w:tc>
          <w:tcPr>
            <w:tcW w:w="2811" w:type="dxa"/>
          </w:tcPr>
          <w:p w14:paraId="638A1DE8" w14:textId="59F303EC" w:rsidR="00925CD6" w:rsidRDefault="00925CD6" w:rsidP="00DF5C5F">
            <w:r>
              <w:t>Lubrifiant pour chaîne ou huile légère</w:t>
            </w:r>
          </w:p>
        </w:tc>
        <w:tc>
          <w:tcPr>
            <w:tcW w:w="3285" w:type="dxa"/>
          </w:tcPr>
          <w:p w14:paraId="44AA2B77" w14:textId="1C9C9D7A" w:rsidR="00925CD6" w:rsidRDefault="00925CD6" w:rsidP="00DF5C5F">
            <w:r>
              <w:t>Appliquer au pinceau</w:t>
            </w:r>
          </w:p>
        </w:tc>
        <w:tc>
          <w:tcPr>
            <w:tcW w:w="1214" w:type="dxa"/>
          </w:tcPr>
          <w:p w14:paraId="4F525A6F" w14:textId="428594E7" w:rsidR="00925CD6" w:rsidRDefault="00925CD6" w:rsidP="00DF5C5F">
            <w:r>
              <w:t>Chaque semaine</w:t>
            </w:r>
          </w:p>
        </w:tc>
      </w:tr>
      <w:tr w:rsidR="00925CD6" w14:paraId="06052CF5" w14:textId="77777777" w:rsidTr="00925CD6">
        <w:tc>
          <w:tcPr>
            <w:tcW w:w="1809" w:type="dxa"/>
          </w:tcPr>
          <w:p w14:paraId="0DE762F8" w14:textId="6DE60C66" w:rsidR="00925CD6" w:rsidRDefault="00925CD6" w:rsidP="00DF5C5F">
            <w:r>
              <w:t>Étriers de frein</w:t>
            </w:r>
          </w:p>
        </w:tc>
        <w:tc>
          <w:tcPr>
            <w:tcW w:w="2811" w:type="dxa"/>
          </w:tcPr>
          <w:p w14:paraId="00CC836A" w14:textId="2F90A859" w:rsidR="00925CD6" w:rsidRDefault="00925CD6" w:rsidP="00925CD6">
            <w:r>
              <w:t>Huile</w:t>
            </w:r>
          </w:p>
        </w:tc>
        <w:tc>
          <w:tcPr>
            <w:tcW w:w="3285" w:type="dxa"/>
          </w:tcPr>
          <w:p w14:paraId="40DA1947" w14:textId="0650B9EE" w:rsidR="00925CD6" w:rsidRDefault="00925CD6" w:rsidP="00DF5C5F">
            <w:r>
              <w:t>Trois gouttes d’huile par frein. Éviter les plaquettes et les disques de frein</w:t>
            </w:r>
          </w:p>
        </w:tc>
        <w:tc>
          <w:tcPr>
            <w:tcW w:w="1214" w:type="dxa"/>
          </w:tcPr>
          <w:p w14:paraId="0A08933C" w14:textId="01205AE1" w:rsidR="00925CD6" w:rsidRDefault="00925CD6" w:rsidP="00DF5C5F">
            <w:r>
              <w:t>Chaque semaine</w:t>
            </w:r>
          </w:p>
        </w:tc>
      </w:tr>
      <w:tr w:rsidR="00925CD6" w14:paraId="01BAF7FE" w14:textId="77777777" w:rsidTr="00925CD6">
        <w:tc>
          <w:tcPr>
            <w:tcW w:w="1809" w:type="dxa"/>
          </w:tcPr>
          <w:p w14:paraId="0F9A6369" w14:textId="694855D8" w:rsidR="00925CD6" w:rsidRDefault="00925CD6" w:rsidP="00DF5C5F">
            <w:r>
              <w:t>Leviers de frein</w:t>
            </w:r>
          </w:p>
        </w:tc>
        <w:tc>
          <w:tcPr>
            <w:tcW w:w="2811" w:type="dxa"/>
          </w:tcPr>
          <w:p w14:paraId="30E473A9" w14:textId="5B97225E" w:rsidR="00925CD6" w:rsidRDefault="00925CD6" w:rsidP="00DF5C5F">
            <w:r>
              <w:t>Huile</w:t>
            </w:r>
          </w:p>
        </w:tc>
        <w:tc>
          <w:tcPr>
            <w:tcW w:w="3285" w:type="dxa"/>
          </w:tcPr>
          <w:p w14:paraId="4735DCEE" w14:textId="11143E10" w:rsidR="00925CD6" w:rsidRDefault="00925CD6" w:rsidP="00DF5C5F">
            <w:r>
              <w:t>Deux gouttes d’huile par levier de frein</w:t>
            </w:r>
          </w:p>
        </w:tc>
        <w:tc>
          <w:tcPr>
            <w:tcW w:w="1214" w:type="dxa"/>
          </w:tcPr>
          <w:p w14:paraId="78697BB0" w14:textId="514B0DEE" w:rsidR="00925CD6" w:rsidRDefault="00925CD6" w:rsidP="00DF5C5F">
            <w:r>
              <w:t>Chaque semaine</w:t>
            </w:r>
          </w:p>
        </w:tc>
      </w:tr>
      <w:tr w:rsidR="00925CD6" w14:paraId="4381E81C" w14:textId="77777777" w:rsidTr="00925CD6">
        <w:tc>
          <w:tcPr>
            <w:tcW w:w="1809" w:type="dxa"/>
          </w:tcPr>
          <w:p w14:paraId="7C26A092" w14:textId="4CF19D0D" w:rsidR="00925CD6" w:rsidRDefault="00925CD6" w:rsidP="00DF5C5F">
            <w:r>
              <w:t>Roue libre</w:t>
            </w:r>
          </w:p>
        </w:tc>
        <w:tc>
          <w:tcPr>
            <w:tcW w:w="2811" w:type="dxa"/>
          </w:tcPr>
          <w:p w14:paraId="70EAFA0C" w14:textId="500E474A" w:rsidR="00925CD6" w:rsidRDefault="00925CD6" w:rsidP="00DF5C5F">
            <w:r>
              <w:t>Huile</w:t>
            </w:r>
          </w:p>
        </w:tc>
        <w:tc>
          <w:tcPr>
            <w:tcW w:w="3285" w:type="dxa"/>
          </w:tcPr>
          <w:p w14:paraId="018785B1" w14:textId="4576DE25" w:rsidR="00925CD6" w:rsidRDefault="00925CD6" w:rsidP="00DF5C5F">
            <w:r>
              <w:t>Deux gouttes d’huile</w:t>
            </w:r>
          </w:p>
        </w:tc>
        <w:tc>
          <w:tcPr>
            <w:tcW w:w="1214" w:type="dxa"/>
          </w:tcPr>
          <w:p w14:paraId="472076FF" w14:textId="47623309" w:rsidR="00925CD6" w:rsidRDefault="00925CD6" w:rsidP="00DF5C5F">
            <w:r>
              <w:t>Chaque semaine</w:t>
            </w:r>
          </w:p>
        </w:tc>
      </w:tr>
      <w:tr w:rsidR="00925CD6" w14:paraId="44DFD45C" w14:textId="77777777" w:rsidTr="00925CD6">
        <w:tc>
          <w:tcPr>
            <w:tcW w:w="1809" w:type="dxa"/>
          </w:tcPr>
          <w:p w14:paraId="69B24672" w14:textId="30C8B727" w:rsidR="00925CD6" w:rsidRDefault="00925CD6" w:rsidP="00DF5C5F">
            <w:r>
              <w:t>Dérailleur avant et arrière</w:t>
            </w:r>
          </w:p>
        </w:tc>
        <w:tc>
          <w:tcPr>
            <w:tcW w:w="2811" w:type="dxa"/>
          </w:tcPr>
          <w:p w14:paraId="7745802B" w14:textId="638B7F84" w:rsidR="00925CD6" w:rsidRDefault="00925CD6" w:rsidP="00DF5C5F">
            <w:r>
              <w:t>Huile légère ou graisse</w:t>
            </w:r>
          </w:p>
        </w:tc>
        <w:tc>
          <w:tcPr>
            <w:tcW w:w="3285" w:type="dxa"/>
          </w:tcPr>
          <w:p w14:paraId="4052DC05" w14:textId="7F562667" w:rsidR="00925CD6" w:rsidRDefault="00925CD6" w:rsidP="00DF5C5F">
            <w:r>
              <w:t>Lubrifier tous les points de pivot et essuyer l’excédent d’huile</w:t>
            </w:r>
          </w:p>
        </w:tc>
        <w:tc>
          <w:tcPr>
            <w:tcW w:w="1214" w:type="dxa"/>
          </w:tcPr>
          <w:p w14:paraId="45CF82F5" w14:textId="1D4CC1D4" w:rsidR="00925CD6" w:rsidRDefault="00925CD6" w:rsidP="00DF5C5F">
            <w:r>
              <w:t>Chaque semaine</w:t>
            </w:r>
          </w:p>
        </w:tc>
      </w:tr>
      <w:tr w:rsidR="00925CD6" w14:paraId="1B0C903E" w14:textId="77777777" w:rsidTr="00925CD6">
        <w:tc>
          <w:tcPr>
            <w:tcW w:w="1809" w:type="dxa"/>
          </w:tcPr>
          <w:p w14:paraId="59E2A1B7" w14:textId="5D6BCF91" w:rsidR="00925CD6" w:rsidRDefault="00925CD6" w:rsidP="00DF5C5F">
            <w:r>
              <w:t>Câbles de frein</w:t>
            </w:r>
          </w:p>
        </w:tc>
        <w:tc>
          <w:tcPr>
            <w:tcW w:w="2811" w:type="dxa"/>
          </w:tcPr>
          <w:p w14:paraId="6662D094" w14:textId="755B3F52" w:rsidR="00925CD6" w:rsidRDefault="00925CD6" w:rsidP="00DF5C5F">
            <w:r>
              <w:t>Graisse à base de lithium</w:t>
            </w:r>
          </w:p>
        </w:tc>
        <w:tc>
          <w:tcPr>
            <w:tcW w:w="3285" w:type="dxa"/>
          </w:tcPr>
          <w:p w14:paraId="77E8BB91" w14:textId="76E984D0" w:rsidR="00925CD6" w:rsidRDefault="00925CD6" w:rsidP="00DF5C5F">
            <w:r>
              <w:t>Retirer le câble de sa gaine et le graisser. Essuyer l’excédent de lubrifiant</w:t>
            </w:r>
          </w:p>
        </w:tc>
        <w:tc>
          <w:tcPr>
            <w:tcW w:w="1214" w:type="dxa"/>
          </w:tcPr>
          <w:p w14:paraId="3670A8E8" w14:textId="24B4A886" w:rsidR="00925CD6" w:rsidRDefault="00925CD6" w:rsidP="00DF5C5F">
            <w:r>
              <w:t>Chaque semaine</w:t>
            </w:r>
          </w:p>
        </w:tc>
      </w:tr>
      <w:tr w:rsidR="00925CD6" w14:paraId="405354FF" w14:textId="77777777" w:rsidTr="00925CD6">
        <w:tc>
          <w:tcPr>
            <w:tcW w:w="1809" w:type="dxa"/>
          </w:tcPr>
          <w:p w14:paraId="2597EA4D" w14:textId="2B5BE1E0" w:rsidR="00925CD6" w:rsidRDefault="00925CD6" w:rsidP="00DF5C5F">
            <w:r>
              <w:t>Câbles de changement de vitesse</w:t>
            </w:r>
          </w:p>
        </w:tc>
        <w:tc>
          <w:tcPr>
            <w:tcW w:w="2811" w:type="dxa"/>
          </w:tcPr>
          <w:p w14:paraId="50045E8B" w14:textId="54EA90B9" w:rsidR="00925CD6" w:rsidRDefault="00925CD6" w:rsidP="00DF5C5F">
            <w:r>
              <w:t>Graisse à base de lithium</w:t>
            </w:r>
          </w:p>
        </w:tc>
        <w:tc>
          <w:tcPr>
            <w:tcW w:w="3285" w:type="dxa"/>
          </w:tcPr>
          <w:p w14:paraId="52ABDAC7" w14:textId="29712EF9" w:rsidR="00925CD6" w:rsidRDefault="00925CD6" w:rsidP="00DF5C5F">
            <w:r>
              <w:t>Nettoyer et graisser</w:t>
            </w:r>
          </w:p>
        </w:tc>
        <w:tc>
          <w:tcPr>
            <w:tcW w:w="1214" w:type="dxa"/>
          </w:tcPr>
          <w:p w14:paraId="25F4EDCB" w14:textId="41B1F399" w:rsidR="00925CD6" w:rsidRDefault="00925CD6" w:rsidP="00DF5C5F">
            <w:r>
              <w:t>Chaque semaine</w:t>
            </w:r>
          </w:p>
        </w:tc>
      </w:tr>
      <w:tr w:rsidR="00925CD6" w14:paraId="50D339D9" w14:textId="77777777" w:rsidTr="00925CD6">
        <w:tc>
          <w:tcPr>
            <w:tcW w:w="1809" w:type="dxa"/>
          </w:tcPr>
          <w:p w14:paraId="57F082B7" w14:textId="3D289EF1" w:rsidR="00925CD6" w:rsidRDefault="00925CD6" w:rsidP="00DF5C5F">
            <w:r>
              <w:t>Boîtier de pédalier</w:t>
            </w:r>
          </w:p>
        </w:tc>
        <w:tc>
          <w:tcPr>
            <w:tcW w:w="2811" w:type="dxa"/>
          </w:tcPr>
          <w:p w14:paraId="40D39CA5" w14:textId="45BEF661" w:rsidR="00925CD6" w:rsidRDefault="00925CD6" w:rsidP="00DF5C5F">
            <w:r>
              <w:t>Graisse à base de lithium</w:t>
            </w:r>
          </w:p>
        </w:tc>
        <w:tc>
          <w:tcPr>
            <w:tcW w:w="3285" w:type="dxa"/>
          </w:tcPr>
          <w:p w14:paraId="112D2A94" w14:textId="13DB645C" w:rsidR="00925CD6" w:rsidRDefault="00925CD6" w:rsidP="00DF5C5F">
            <w:r>
              <w:t>Faire effectuer l’entretien par un mécanicien cycle</w:t>
            </w:r>
          </w:p>
        </w:tc>
        <w:tc>
          <w:tcPr>
            <w:tcW w:w="1214" w:type="dxa"/>
          </w:tcPr>
          <w:p w14:paraId="0CC731EE" w14:textId="000D0408" w:rsidR="00925CD6" w:rsidRDefault="00925CD6" w:rsidP="00DF5C5F">
            <w:r>
              <w:t>Une fois par an</w:t>
            </w:r>
          </w:p>
        </w:tc>
      </w:tr>
      <w:tr w:rsidR="00925CD6" w14:paraId="2B00F793" w14:textId="77777777" w:rsidTr="00925CD6">
        <w:tc>
          <w:tcPr>
            <w:tcW w:w="1809" w:type="dxa"/>
          </w:tcPr>
          <w:p w14:paraId="525F111F" w14:textId="55EE16EA" w:rsidR="00925CD6" w:rsidRDefault="00925CD6" w:rsidP="00DF5C5F">
            <w:r>
              <w:t>Pédales</w:t>
            </w:r>
          </w:p>
        </w:tc>
        <w:tc>
          <w:tcPr>
            <w:tcW w:w="2811" w:type="dxa"/>
          </w:tcPr>
          <w:p w14:paraId="2420C38E" w14:textId="49FEB3AA" w:rsidR="00925CD6" w:rsidRDefault="00925CD6" w:rsidP="00DF5C5F">
            <w:r>
              <w:t>Graisse à base de lithium</w:t>
            </w:r>
          </w:p>
        </w:tc>
        <w:tc>
          <w:tcPr>
            <w:tcW w:w="3285" w:type="dxa"/>
          </w:tcPr>
          <w:p w14:paraId="17FAEAA4" w14:textId="149D2EE0" w:rsidR="00925CD6" w:rsidRDefault="00925CD6" w:rsidP="00DF5C5F">
            <w:r>
              <w:t>Démonter et graisser les roulements</w:t>
            </w:r>
          </w:p>
        </w:tc>
        <w:tc>
          <w:tcPr>
            <w:tcW w:w="1214" w:type="dxa"/>
          </w:tcPr>
          <w:p w14:paraId="10085712" w14:textId="581C3E0F" w:rsidR="00925CD6" w:rsidRDefault="00925CD6" w:rsidP="00DF5C5F">
            <w:r>
              <w:t>Une fois par an</w:t>
            </w:r>
          </w:p>
        </w:tc>
      </w:tr>
      <w:tr w:rsidR="00925CD6" w14:paraId="7C6BE77E" w14:textId="77777777" w:rsidTr="00925CD6">
        <w:tc>
          <w:tcPr>
            <w:tcW w:w="1809" w:type="dxa"/>
          </w:tcPr>
          <w:p w14:paraId="5F26986B" w14:textId="0EF9A7A3" w:rsidR="00925CD6" w:rsidRDefault="00925CD6" w:rsidP="00DF5C5F">
            <w:r>
              <w:t>Roulements de roue</w:t>
            </w:r>
          </w:p>
        </w:tc>
        <w:tc>
          <w:tcPr>
            <w:tcW w:w="2811" w:type="dxa"/>
          </w:tcPr>
          <w:p w14:paraId="66B22ECA" w14:textId="4B3F6516" w:rsidR="00925CD6" w:rsidRDefault="00925CD6" w:rsidP="00DF5C5F">
            <w:r>
              <w:t>Graisse à base de lithium</w:t>
            </w:r>
          </w:p>
        </w:tc>
        <w:tc>
          <w:tcPr>
            <w:tcW w:w="3285" w:type="dxa"/>
          </w:tcPr>
          <w:p w14:paraId="5CB9E721" w14:textId="7DA8976A" w:rsidR="00925CD6" w:rsidRDefault="00925CD6" w:rsidP="00DF5C5F">
            <w:r>
              <w:t>Faire effectuer l’entretien par un mécanicien cycle</w:t>
            </w:r>
          </w:p>
        </w:tc>
        <w:tc>
          <w:tcPr>
            <w:tcW w:w="1214" w:type="dxa"/>
          </w:tcPr>
          <w:p w14:paraId="62E4BE78" w14:textId="4E859C84" w:rsidR="00925CD6" w:rsidRDefault="00925CD6" w:rsidP="00DF5C5F">
            <w:r>
              <w:t>Une fois par an</w:t>
            </w:r>
          </w:p>
        </w:tc>
      </w:tr>
      <w:tr w:rsidR="00925CD6" w14:paraId="5714FEAF" w14:textId="77777777" w:rsidTr="00925CD6">
        <w:tc>
          <w:tcPr>
            <w:tcW w:w="1809" w:type="dxa"/>
          </w:tcPr>
          <w:p w14:paraId="23560077" w14:textId="78E15B32" w:rsidR="00925CD6" w:rsidRDefault="00925CD6" w:rsidP="00DF5C5F">
            <w:r>
              <w:t>Jeu de direction</w:t>
            </w:r>
          </w:p>
        </w:tc>
        <w:tc>
          <w:tcPr>
            <w:tcW w:w="2811" w:type="dxa"/>
          </w:tcPr>
          <w:p w14:paraId="355CA183" w14:textId="5A15DF26" w:rsidR="00925CD6" w:rsidRDefault="00925CD6" w:rsidP="00DF5C5F">
            <w:r>
              <w:t>Graisse à base de lithium</w:t>
            </w:r>
          </w:p>
        </w:tc>
        <w:tc>
          <w:tcPr>
            <w:tcW w:w="3285" w:type="dxa"/>
          </w:tcPr>
          <w:p w14:paraId="3DACE59F" w14:textId="43CDA05E" w:rsidR="00925CD6" w:rsidRDefault="00925CD6" w:rsidP="00DF5C5F">
            <w:r>
              <w:t>Faire effectuer l’entretien par un mécanicien cycle</w:t>
            </w:r>
          </w:p>
        </w:tc>
        <w:tc>
          <w:tcPr>
            <w:tcW w:w="1214" w:type="dxa"/>
          </w:tcPr>
          <w:p w14:paraId="2CF1E618" w14:textId="76D25056" w:rsidR="00925CD6" w:rsidRDefault="00925CD6" w:rsidP="00DF5C5F">
            <w:r>
              <w:t>Une fois par an</w:t>
            </w:r>
          </w:p>
        </w:tc>
      </w:tr>
      <w:tr w:rsidR="00925CD6" w14:paraId="066BF4BC" w14:textId="77777777" w:rsidTr="00925CD6">
        <w:tc>
          <w:tcPr>
            <w:tcW w:w="1809" w:type="dxa"/>
          </w:tcPr>
          <w:p w14:paraId="5B7B62DA" w14:textId="07C15BE3" w:rsidR="00925CD6" w:rsidRDefault="00925CD6" w:rsidP="00DF5C5F">
            <w:r>
              <w:t>Tige de selle</w:t>
            </w:r>
          </w:p>
        </w:tc>
        <w:tc>
          <w:tcPr>
            <w:tcW w:w="2811" w:type="dxa"/>
          </w:tcPr>
          <w:p w14:paraId="278C38E3" w14:textId="141E8CB3" w:rsidR="00925CD6" w:rsidRDefault="00925CD6" w:rsidP="00DF5C5F">
            <w:r>
              <w:t>Graisse à base de lithium</w:t>
            </w:r>
          </w:p>
        </w:tc>
        <w:tc>
          <w:tcPr>
            <w:tcW w:w="3285" w:type="dxa"/>
          </w:tcPr>
          <w:p w14:paraId="496F2153" w14:textId="3265F5E2" w:rsidR="00925CD6" w:rsidRDefault="00925CD6" w:rsidP="00DF5C5F">
            <w:r>
              <w:t>Retirer et graisser</w:t>
            </w:r>
          </w:p>
        </w:tc>
        <w:tc>
          <w:tcPr>
            <w:tcW w:w="1214" w:type="dxa"/>
          </w:tcPr>
          <w:p w14:paraId="475E4438" w14:textId="7D60F204" w:rsidR="00925CD6" w:rsidRDefault="00925CD6" w:rsidP="00DF5C5F">
            <w:r>
              <w:t>Une fois par an</w:t>
            </w:r>
          </w:p>
        </w:tc>
      </w:tr>
    </w:tbl>
    <w:p w14:paraId="7ADD60D7" w14:textId="77777777" w:rsidR="00DF5C5F" w:rsidRDefault="00DF5C5F" w:rsidP="00DF5C5F"/>
    <w:p w14:paraId="56071F01" w14:textId="299984B9" w:rsidR="00DF5C5F" w:rsidRDefault="00DF5C5F" w:rsidP="00DF5C5F">
      <w:r w:rsidRPr="00DF5C5F">
        <w:t>Remarque : la fréquence du nettoyage et de la lubrification doit être augmentée pour les vélos utilisés dans des conditions humides ou sales.</w:t>
      </w:r>
      <w:r/>
    </w:p>
    <w:p w14:paraId="4C19135F" w14:textId="77777777" w:rsidR="00DF5C5F" w:rsidRDefault="00DF5C5F" w:rsidP="00DF5C5F"/>
    <w:p w14:paraId="6343BCFE" w14:textId="601F6F52" w:rsidR="00DF5C5F" w:rsidRPr="00DF5C5F" w:rsidRDefault="00DF5C5F" w:rsidP="00DF5C5F">
      <w:r w:rsidRPr="00DF5C5F">
        <w:t>GARANTIE</w:t>
      </w:r>
    </w:p>
    <w:p w14:paraId="6A0BAA6F" w14:textId="6B68D91F" w:rsidR="00DF5C5F" w:rsidRDefault="00DF5C5F" w:rsidP="00DF5C5F">
      <w:r w:rsidRPr="00DF5C5F">
        <w:t>Votre politique de garantie et les informations relatives à l’utilisation prévue et à la durée de vie réaliste des composants dans des conditions normales d’utilisation.</w:t>
      </w:r>
      <w:r w:rsidR="003633E2"/>
      <w:r w:rsidRPr="00DF5C5F"/>
      <w:r w:rsidR="003633E2"/>
      <w:r w:rsidRPr="00DF5C5F"/>
    </w:p>
    <w:p w14:paraId="3FFC2E15" w14:textId="77777777" w:rsidR="00DF5C5F" w:rsidRDefault="00DF5C5F" w:rsidP="00DF5C5F"/>
    <w:p w14:paraId="0C6E11E4" w14:textId="4FDE7B1F" w:rsidR="00DF5C5F" w:rsidRDefault="00DF5C5F" w:rsidP="00DF5C5F">
      <w:pPr>
        <w:rPr>
          <w:b/>
          <w:bCs/>
        </w:rPr>
      </w:pPr>
      <w:r w:rsidRPr="00DF5C5F">
        <w:rPr>
          <w:b/>
          <w:bCs/>
        </w:rPr>
        <w:t>CONDITIONS DE GARANTIE LIMITÉE</w:t>
      </w:r>
    </w:p>
    <w:p w14:paraId="45D53A9A" w14:textId="3B868ACA" w:rsidR="00DF5C5F" w:rsidRPr="00DF5C5F" w:rsidRDefault="00DF5C5F" w:rsidP="00DF5C5F">
      <w:r w:rsidRPr="00DF5C5F">
        <w:t>Les vélos achetés auprès d’un revendeur agréé sont garantis contre les défauts de matériaux et de fabrication dans des conditions normales. Les conditions anormales comprennent notamment, sans s’y limiter, la pratique de figures, cascades ou rampes, les sauts, les activités commerciales ou de location, la compétition et l’utilisation du vélo d’une manière ou sur un terrain inadapté à son usage prévu et projeté, lorsque cette utilisation anormale sort du cadre</w:t>
      </w:r>
      <w:r w:rsidR="003633E2"/>
      <w:r w:rsidRPr="00DF5C5F"/>
      <w:r w:rsidR="003633E2"/>
      <w:r w:rsidRPr="00DF5C5F"/>
      <w:r w:rsidR="003633E2" w:rsidRPr="00DF5C5F"/>
      <w:r w:rsidR="003633E2"/>
      <w:r w:rsidR="003633E2" w:rsidRPr="00DF5C5F"/>
      <w:r w:rsidRPr="00DF5C5F"/>
      <w:r w:rsidR="003633E2"/>
      <w:r w:rsidRPr="00DF5C5F"/>
      <w:r w:rsidR="003633E2"/>
      <w:r w:rsidRPr="00DF5C5F"/>
      <w:r w:rsidR="003633E2"/>
      <w:r w:rsidRPr="00DF5C5F"/>
      <w:r w:rsidR="003633E2"/>
      <w:r w:rsidRPr="00DF5C5F"/>
      <w:r w:rsidR="003633E2"/>
      <w:r w:rsidRPr="00DF5C5F"/>
      <w:r w:rsidR="003633E2"/>
      <w:r w:rsidRPr="00DF5C5F"/>
      <w:r w:rsidR="003633E2" w:rsidRPr="00DF5C5F"/>
      <w:r w:rsidRPr="00DF5C5F"/>
      <w:r w:rsidR="003633E2"/>
      <w:r w:rsidRPr="00DF5C5F"/>
      <w:r w:rsidR="003633E2"/>
      <w:r w:rsidRPr="00DF5C5F"/>
      <w:r w:rsidR="003633E2"/>
      <w:r w:rsidRPr="00DF5C5F"/>
    </w:p>
    <w:p w14:paraId="2035F7B2" w14:textId="77777777" w:rsidR="00DF5C5F" w:rsidRPr="00DF5C5F" w:rsidRDefault="00DF5C5F" w:rsidP="00DF5C5F">
      <w:r w:rsidRPr="00DF5C5F">
        <w:t>de celui décrit dans la section « Type de vélo et utilisation prévue »</w:t>
      </w:r>
    </w:p>
    <w:p w14:paraId="5B8B3B12" w14:textId="516C21A8" w:rsidR="00DF5C5F" w:rsidRDefault="00DF5C5F" w:rsidP="00DF5C5F">
      <w:r w:rsidRPr="00DF5C5F">
        <w:t>de ce manuel.</w:t>
      </w:r>
    </w:p>
    <w:p w14:paraId="4BBB2A2E" w14:textId="305E6D47" w:rsidR="00DF5C5F" w:rsidRDefault="00DF5C5F" w:rsidP="00DF5C5F">
      <w:r w:rsidRPr="00DF5C5F">
        <w:t>La garantie est annulée si votre vélo n’a pas été acheté auprès d’un revendeur agréé ou si vous n’êtes pas le propriétaire initial. Cette garantie s’applique uniquement à toute réclamation concernant le vélo effectuée par le propriétaire initial.</w:t>
      </w:r>
      <w:r w:rsidR="003633E2"/>
      <w:r w:rsidRPr="00DF5C5F"/>
      <w:r w:rsidR="003633E2"/>
      <w:r w:rsidRPr="00DF5C5F"/>
      <w:r w:rsidR="003633E2"/>
      <w:r w:rsidRPr="00DF5C5F"/>
      <w:r w:rsidR="003633E2"/>
      <w:r w:rsidRPr="00DF5C5F"/>
      <w:r/>
    </w:p>
    <w:p w14:paraId="2959E0D0" w14:textId="30FE823E" w:rsidR="00DF5C5F" w:rsidRPr="00DF5C5F" w:rsidRDefault="00DF5C5F" w:rsidP="00DF5C5F">
      <w:r w:rsidRPr="00DF5C5F">
        <w:t>Cadres et fourches rigides (sans suspension) – garantie limitée de deux (2) ans. Lorsqu’ils sont vendus par un revendeur agréé, les cadres et fourches rigides du vélo complet sont garantis contre les défauts de matériaux et de fabrication pendant deux (2) ans à compter de la date d’achat. Cette garantie s’applique uniquement lorsque le vélo est utilisé dans des conditions normales et entretenu selon la fréquence d’utilisation. Fourches à suspension et autres composants – garantie limitée du fabricant. Les fourches à suspension et autres composants de marque, tels que les freins et les vitesses, sont couverts par les garanties des fabricants tiers. Lorsqu’ils sont vendus par un revendeur agréé, les composants, les produits de suspension ou le vélo complet sont garantis contre les défauts de matériaux et de fabrication à compter de la date d’achat, selon les conditions prévues par les fabricants respectifs. Pour faire une demande de garantie, vous devez retourner votre vélo COMPLET à un revendeur agréé, accompagné de votre preuve d’achat. Si le défaut est considéré comme couvert par la garantie, le revendeur réparera ou remplacera l’élément défectueux, à sa seule discrétion. Cette garantie n’inclut PAS les frais de main-d’œuvre liés au remplacement d’un élément sous garantie ou aux services associés, qui restent à la charge du propriétaire initial. La présente garantie ne couvre pas l’usure normale ni les réclamations résultant d’un abus, d’une négligence, d’un montage incorrect, d’un entretien inadéquat, d’une modification (y compris l’utilisation de pièces de rechange non standard) ou de dommages dus à un accident. Cette garantie peut être mise à jour périodiquement et n’affecte pas vos droits légaux. La garantie couvre uniquement les défauts de matériaux et de fabrication survenant dans des conditions normales. Les éléments suivants, sans limitation, ne sont pas couverts par la garantie :</w:t>
      </w:r>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p>
    <w:p w14:paraId="69BAE42C" w14:textId="77777777" w:rsidR="003633E2" w:rsidRDefault="00DF5C5F" w:rsidP="00DF5C5F">
      <w:r w:rsidRPr="00DF5C5F">
        <w:t>• Produits ayant atteint la fin de leur durée de vie utile</w:t>
      </w:r>
      <w:r w:rsidR="003633E2"/>
      <w:r w:rsidRPr="00DF5C5F"/>
      <w:r w:rsidR="003633E2"/>
    </w:p>
    <w:p w14:paraId="1A4B0CBE" w14:textId="7066868D" w:rsidR="00DF5C5F" w:rsidRPr="00DF5C5F" w:rsidRDefault="00DF5C5F" w:rsidP="00DF5C5F">
      <w:r w:rsidRPr="00DF5C5F">
        <w:t>Défauts des produits résultant d’accidents ou perforation par oxydation due à un climat hivernal sévère et à des routes salées</w:t>
      </w:r>
      <w:r w:rsidR="003633E2"/>
      <w:r w:rsidRPr="00DF5C5F"/>
      <w:r w:rsidR="003633E2"/>
      <w:r w:rsidRPr="00DF5C5F"/>
    </w:p>
    <w:p w14:paraId="4C348367" w14:textId="77777777" w:rsidR="00DF5C5F" w:rsidRPr="00DF5C5F" w:rsidRDefault="00DF5C5F" w:rsidP="00DF5C5F">
      <w:r w:rsidRPr="00DF5C5F">
        <w:t>Modifications non conseillées ou approuvées</w:t>
      </w:r>
    </w:p>
    <w:p w14:paraId="00A618D0" w14:textId="71694AB1" w:rsidR="00DF5C5F" w:rsidRPr="00DF5C5F" w:rsidRDefault="00DF5C5F" w:rsidP="00DF5C5F">
      <w:r w:rsidRPr="00DF5C5F">
        <w:t>Négligence, abus ou utilisation incorrecte, ou absence d’entretien raisonnable</w:t>
      </w:r>
      <w:r w:rsidR="003633E2"/>
      <w:r w:rsidRPr="00DF5C5F"/>
    </w:p>
    <w:p w14:paraId="0AA379E8" w14:textId="518DA720" w:rsidR="00DF5C5F" w:rsidRDefault="00DF5C5F" w:rsidP="00DF5C5F">
      <w:r w:rsidRPr="00DF5C5F">
        <w:t>Montage incorrect ou incomplet, ou utilisation de pièces incorrectes</w:t>
      </w:r>
      <w:r w:rsidR="003633E2"/>
      <w:r w:rsidRPr="00DF5C5F"/>
    </w:p>
    <w:p w14:paraId="10CFE7CF" w14:textId="77777777" w:rsidR="00DF5C5F" w:rsidRDefault="00DF5C5F" w:rsidP="00DF5C5F"/>
    <w:p w14:paraId="01C0EE48" w14:textId="3F1E23F6" w:rsidR="00DF5C5F" w:rsidRDefault="00DF5C5F" w:rsidP="00DF5C5F">
      <w:pPr>
        <w:rPr>
          <w:b/>
          <w:bCs/>
        </w:rPr>
      </w:pPr>
      <w:r w:rsidRPr="00DF5C5F">
        <w:rPr>
          <w:b/>
          <w:bCs/>
        </w:rPr>
        <w:t>Déclaration DEEE</w:t>
      </w:r>
    </w:p>
    <w:p w14:paraId="0B430B62" w14:textId="484E8B73" w:rsidR="00DF5C5F" w:rsidRDefault="00DF5C5F" w:rsidP="00DF5C5F">
      <w:r w:rsidRPr="00DF5C5F">
        <w:t>Informations sur l’élimination pour les utilisateurs de déchets d’équipements électriques et électroniques (ménages)</w:t>
      </w:r>
      <w:r w:rsidR="003633E2"/>
      <w:r w:rsidRPr="00DF5C5F"/>
    </w:p>
    <w:p w14:paraId="57E0837A" w14:textId="59AA2EBE" w:rsidR="00DF5C5F" w:rsidRDefault="00DF5C5F" w:rsidP="00DF5C5F">
      <w:r w:rsidRPr="00DF5C5F">
        <w:t>Ce symbole figurant sur les produits et/ou les documents qui les accompagnent signifie que les produits électriques et électroniques usagés ne doivent pas être mélangés aux déchets ménagers ordinaires. Pour un traitement, une récupération et un recyclage appropriés, veuillez apporter ces produits aux points de collecte désignés, où ils seront acceptés gratuitement. L’élimination correcte de ce produit contribuera à préserver des ressources précieuses et à prévenir tout effet négatif potentiel sur la santé humaine et l’environnement qui pourrait résulter d’une gestion inappropriée des déchets. Contactez votre autorité locale pour obtenir plus de détails sur le point de collecte désigné le plus proche. Des sanctions peuvent s’appliquer en cas d’élimination incorrecte des déchets, conformément à la législation nationale.</w:t>
      </w:r>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p>
    <w:p w14:paraId="65B99991" w14:textId="77777777" w:rsidR="003633E2" w:rsidRDefault="00DF5C5F" w:rsidP="00DF5C5F">
      <w:r w:rsidRPr="00DF5C5F">
        <w:t>Informations sur l’élimination dans les autres pays hors de l’Union européenne. Ce symbole n’est valable que dans l’Union européenne. Si vous souhaitez jeter ce produit, contactez les autorités locales ou votre revendeur et demandez la méthode d’élimination appropriée.</w:t>
      </w:r>
      <w:r w:rsidR="003633E2"/>
      <w:r w:rsidRPr="00DF5C5F"/>
      <w:r w:rsidR="003633E2"/>
      <w:r w:rsidRPr="00DF5C5F"/>
      <w:r w:rsidR="003633E2"/>
      <w:r w:rsidRPr="00DF5C5F"/>
      <w:r w:rsidR="003633E2"/>
    </w:p>
    <w:p w14:paraId="3F2A6F6E" w14:textId="77777777" w:rsidR="00925CD6" w:rsidRDefault="00925CD6" w:rsidP="00DF5C5F"/>
    <w:tbl>
      <w:tblPr>
        <w:tblStyle w:val="TableGrid"/>
        <w:tblW w:w="0" w:type="auto"/>
        <w:tblLook w:val="04A0" w:firstRow="1" w:lastRow="0" w:firstColumn="1" w:lastColumn="0" w:noHBand="0" w:noVBand="1"/>
      </w:tblPr>
      <w:tblGrid>
        <w:gridCol w:w="2660"/>
        <w:gridCol w:w="6582"/>
      </w:tblGrid>
      <w:tr w:rsidR="00925CD6" w14:paraId="45CD19B7" w14:textId="77777777" w:rsidTr="001B5CA6">
        <w:tc>
          <w:tcPr>
            <w:tcW w:w="2660" w:type="dxa"/>
          </w:tcPr>
          <w:p w14:paraId="46A6A367" w14:textId="5ECAF543" w:rsidR="00925CD6" w:rsidRDefault="00925CD6" w:rsidP="00DF5C5F">
            <w:r>
              <w:t>Symbole</w:t>
            </w:r>
          </w:p>
        </w:tc>
        <w:tc>
          <w:tcPr>
            <w:tcW w:w="6582" w:type="dxa"/>
          </w:tcPr>
          <w:p w14:paraId="01D79072" w14:textId="22B0EE0C" w:rsidR="00925CD6" w:rsidRDefault="00925CD6" w:rsidP="00DF5C5F">
            <w:r>
              <w:t>Description</w:t>
            </w:r>
          </w:p>
        </w:tc>
      </w:tr>
      <w:tr w:rsidR="00925CD6" w14:paraId="4A46C295" w14:textId="77777777" w:rsidTr="001B5CA6">
        <w:tc>
          <w:tcPr>
            <w:tcW w:w="2660" w:type="dxa"/>
          </w:tcPr>
          <w:p w14:paraId="62745335" w14:textId="77777777" w:rsidR="00925CD6" w:rsidRDefault="001B5CA6" w:rsidP="00DF5C5F">
            <w:r w:rsidRPr="001B5CA6">
              <w:drawing>
                <wp:inline distT="0" distB="0" distL="0" distR="0" wp14:anchorId="0C423D60" wp14:editId="64393250">
                  <wp:extent cx="609685" cy="571580"/>
                  <wp:effectExtent l="0" t="0" r="0" b="0"/>
                  <wp:docPr id="14167750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775070" name=""/>
                          <pic:cNvPicPr/>
                        </pic:nvPicPr>
                        <pic:blipFill>
                          <a:blip r:embed="rId28"/>
                          <a:stretch>
                            <a:fillRect/>
                          </a:stretch>
                        </pic:blipFill>
                        <pic:spPr>
                          <a:xfrm>
                            <a:off x="0" y="0"/>
                            <a:ext cx="609685" cy="571580"/>
                          </a:xfrm>
                          <a:prstGeom prst="rect">
                            <a:avLst/>
                          </a:prstGeom>
                        </pic:spPr>
                      </pic:pic>
                    </a:graphicData>
                  </a:graphic>
                </wp:inline>
              </w:drawing>
            </w:r>
          </w:p>
          <w:p w14:paraId="68605314" w14:textId="13E67C7B" w:rsidR="001B5CA6" w:rsidRDefault="001B5CA6" w:rsidP="00DF5C5F"/>
        </w:tc>
        <w:tc>
          <w:tcPr>
            <w:tcW w:w="6582" w:type="dxa"/>
          </w:tcPr>
          <w:p w14:paraId="52600FB0" w14:textId="227B5345" w:rsidR="00925CD6" w:rsidRDefault="00925CD6" w:rsidP="00DF5C5F">
            <w:r>
              <w:t>Marquage pour les appareils électriques qui ne doivent pas être jetés avec les déchets ménagers ou non recyclables.</w:t>
            </w:r>
          </w:p>
        </w:tc>
      </w:tr>
      <w:tr w:rsidR="00925CD6" w14:paraId="7C4E3E7D" w14:textId="77777777" w:rsidTr="001B5CA6">
        <w:tc>
          <w:tcPr>
            <w:tcW w:w="2660" w:type="dxa"/>
          </w:tcPr>
          <w:p w14:paraId="0D7CA5D8" w14:textId="77777777" w:rsidR="00925CD6" w:rsidRDefault="001B5CA6" w:rsidP="001B5CA6">
            <w:r w:rsidRPr="001B5CA6">
              <w:drawing>
                <wp:inline distT="0" distB="0" distL="0" distR="0" wp14:anchorId="1A388AF6" wp14:editId="0637B206">
                  <wp:extent cx="552527" cy="533474"/>
                  <wp:effectExtent l="0" t="0" r="0" b="0"/>
                  <wp:docPr id="2933698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369801" name=""/>
                          <pic:cNvPicPr/>
                        </pic:nvPicPr>
                        <pic:blipFill>
                          <a:blip r:embed="rId29"/>
                          <a:stretch>
                            <a:fillRect/>
                          </a:stretch>
                        </pic:blipFill>
                        <pic:spPr>
                          <a:xfrm>
                            <a:off x="0" y="0"/>
                            <a:ext cx="552527" cy="533474"/>
                          </a:xfrm>
                          <a:prstGeom prst="rect">
                            <a:avLst/>
                          </a:prstGeom>
                        </pic:spPr>
                      </pic:pic>
                    </a:graphicData>
                  </a:graphic>
                </wp:inline>
              </w:drawing>
            </w:r>
          </w:p>
          <w:p w14:paraId="17A39A55" w14:textId="4823A332" w:rsidR="001B5CA6" w:rsidRDefault="001B5CA6" w:rsidP="001B5CA6"/>
        </w:tc>
        <w:tc>
          <w:tcPr>
            <w:tcW w:w="6582" w:type="dxa"/>
          </w:tcPr>
          <w:p w14:paraId="7A647E4D" w14:textId="1C475033" w:rsidR="00925CD6" w:rsidRDefault="00925CD6" w:rsidP="00DF5C5F">
            <w:r>
              <w:t>Marquage pour les piles et batteries à usage unique et rechargeables qui ne doivent pas être jetées avec les déchets ménagers ou non recyclables.</w:t>
            </w:r>
            <w:r/>
          </w:p>
        </w:tc>
      </w:tr>
      <w:tr w:rsidR="00925CD6" w14:paraId="075E4E64" w14:textId="77777777" w:rsidTr="001B5CA6">
        <w:tc>
          <w:tcPr>
            <w:tcW w:w="2660" w:type="dxa"/>
          </w:tcPr>
          <w:p w14:paraId="68F0AE66" w14:textId="77777777" w:rsidR="00925CD6" w:rsidRDefault="001B5CA6" w:rsidP="00DF5C5F">
            <w:r w:rsidRPr="001B5CA6">
              <w:drawing>
                <wp:inline distT="0" distB="0" distL="0" distR="0" wp14:anchorId="1F129E7F" wp14:editId="28571EEB">
                  <wp:extent cx="504895" cy="514422"/>
                  <wp:effectExtent l="0" t="0" r="0" b="0"/>
                  <wp:docPr id="16940096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009679" name=""/>
                          <pic:cNvPicPr/>
                        </pic:nvPicPr>
                        <pic:blipFill>
                          <a:blip r:embed="rId30"/>
                          <a:stretch>
                            <a:fillRect/>
                          </a:stretch>
                        </pic:blipFill>
                        <pic:spPr>
                          <a:xfrm>
                            <a:off x="0" y="0"/>
                            <a:ext cx="504895" cy="514422"/>
                          </a:xfrm>
                          <a:prstGeom prst="rect">
                            <a:avLst/>
                          </a:prstGeom>
                        </pic:spPr>
                      </pic:pic>
                    </a:graphicData>
                  </a:graphic>
                </wp:inline>
              </w:drawing>
            </w:r>
          </w:p>
          <w:p w14:paraId="60C03E9D" w14:textId="570612F8" w:rsidR="001B5CA6" w:rsidRDefault="001B5CA6" w:rsidP="00DF5C5F"/>
        </w:tc>
        <w:tc>
          <w:tcPr>
            <w:tcW w:w="6582" w:type="dxa"/>
          </w:tcPr>
          <w:p w14:paraId="4A2EFAF4" w14:textId="799D621F" w:rsidR="00925CD6" w:rsidRDefault="00925CD6" w:rsidP="00DF5C5F">
            <w:r>
              <w:t>Marquage pour les matériaux dangereux pour l’environnement. Soyez particulièrement prudent lors de la manipulation des produits portant ce marquage. Respectez les réglementations relatives à l’élimination.</w:t>
            </w:r>
            <w:r w:rsidR="001B5CA6"/>
            <w:r/>
          </w:p>
        </w:tc>
      </w:tr>
      <w:tr w:rsidR="00925CD6" w14:paraId="4BE46277" w14:textId="77777777" w:rsidTr="001B5CA6">
        <w:tc>
          <w:tcPr>
            <w:tcW w:w="2660" w:type="dxa"/>
          </w:tcPr>
          <w:p w14:paraId="794AF614" w14:textId="4A4A76E1" w:rsidR="00925CD6" w:rsidRDefault="001B5CA6" w:rsidP="00DF5C5F">
            <w:r w:rsidRPr="001B5CA6">
              <w:drawing>
                <wp:inline distT="0" distB="0" distL="0" distR="0" wp14:anchorId="25BF8083" wp14:editId="3EB1F536">
                  <wp:extent cx="485843" cy="495369"/>
                  <wp:effectExtent l="0" t="0" r="9525" b="0"/>
                  <wp:docPr id="2884186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418681" name=""/>
                          <pic:cNvPicPr/>
                        </pic:nvPicPr>
                        <pic:blipFill>
                          <a:blip r:embed="rId31"/>
                          <a:stretch>
                            <a:fillRect/>
                          </a:stretch>
                        </pic:blipFill>
                        <pic:spPr>
                          <a:xfrm>
                            <a:off x="0" y="0"/>
                            <a:ext cx="485843" cy="495369"/>
                          </a:xfrm>
                          <a:prstGeom prst="rect">
                            <a:avLst/>
                          </a:prstGeom>
                        </pic:spPr>
                      </pic:pic>
                    </a:graphicData>
                  </a:graphic>
                </wp:inline>
              </w:drawing>
            </w:r>
          </w:p>
          <w:p w14:paraId="47F20D72" w14:textId="77777777" w:rsidR="001B5CA6" w:rsidRPr="001B5CA6" w:rsidRDefault="001B5CA6" w:rsidP="001B5CA6">
            <w:pPr>
              <w:jc w:val="center"/>
            </w:pPr>
          </w:p>
        </w:tc>
        <w:tc>
          <w:tcPr>
            <w:tcW w:w="6582" w:type="dxa"/>
          </w:tcPr>
          <w:p w14:paraId="2BFAB451" w14:textId="0F9850A3" w:rsidR="00925CD6" w:rsidRDefault="001B5CA6" w:rsidP="00DF5C5F">
            <w:r>
              <w:t>Marquage pour les matériaux recyclables. Triez les emballages et éliminez-les séparément. Déposez le carton avec les papiers usagés et les films dans votre collecte de recyclage.</w:t>
            </w:r>
          </w:p>
        </w:tc>
      </w:tr>
      <w:tr w:rsidR="001B5CA6" w14:paraId="2B874814" w14:textId="77777777" w:rsidTr="001B5CA6">
        <w:tc>
          <w:tcPr>
            <w:tcW w:w="2660" w:type="dxa"/>
          </w:tcPr>
          <w:p w14:paraId="5C869649" w14:textId="77777777" w:rsidR="001B5CA6" w:rsidRDefault="001B5CA6" w:rsidP="00DF5C5F">
            <w:r w:rsidRPr="001B5CA6">
              <w:drawing>
                <wp:inline distT="0" distB="0" distL="0" distR="0" wp14:anchorId="054D3835" wp14:editId="7E71FC80">
                  <wp:extent cx="571580" cy="390580"/>
                  <wp:effectExtent l="0" t="0" r="0" b="9525"/>
                  <wp:docPr id="6301523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152304" name=""/>
                          <pic:cNvPicPr/>
                        </pic:nvPicPr>
                        <pic:blipFill>
                          <a:blip r:embed="rId32"/>
                          <a:stretch>
                            <a:fillRect/>
                          </a:stretch>
                        </pic:blipFill>
                        <pic:spPr>
                          <a:xfrm>
                            <a:off x="0" y="0"/>
                            <a:ext cx="571580" cy="390580"/>
                          </a:xfrm>
                          <a:prstGeom prst="rect">
                            <a:avLst/>
                          </a:prstGeom>
                        </pic:spPr>
                      </pic:pic>
                    </a:graphicData>
                  </a:graphic>
                </wp:inline>
              </w:drawing>
            </w:r>
          </w:p>
          <w:p w14:paraId="5DBAD406" w14:textId="672B5AF4" w:rsidR="001B5CA6" w:rsidRDefault="001B5CA6" w:rsidP="00DF5C5F"/>
        </w:tc>
        <w:tc>
          <w:tcPr>
            <w:tcW w:w="6582" w:type="dxa"/>
          </w:tcPr>
          <w:p w14:paraId="6364C285" w14:textId="0E45ADC3" w:rsidR="001B5CA6" w:rsidRDefault="001B5CA6" w:rsidP="00DF5C5F">
            <w:r>
              <w:t>Les produits portant ce symbole respectent toutes les réglementations applicables de la Communauté économique européenne.</w:t>
            </w:r>
          </w:p>
        </w:tc>
      </w:tr>
      <w:tr w:rsidR="001B5CA6" w14:paraId="47058666" w14:textId="77777777" w:rsidTr="001B5CA6">
        <w:tc>
          <w:tcPr>
            <w:tcW w:w="2660" w:type="dxa"/>
          </w:tcPr>
          <w:p w14:paraId="60FC4F1D" w14:textId="77777777" w:rsidR="001B5CA6" w:rsidRDefault="001B5CA6" w:rsidP="00DF5C5F">
            <w:r w:rsidRPr="001B5CA6">
              <w:drawing>
                <wp:inline distT="0" distB="0" distL="0" distR="0" wp14:anchorId="7FAFCBA2" wp14:editId="1623FC3E">
                  <wp:extent cx="533474" cy="485843"/>
                  <wp:effectExtent l="0" t="0" r="0" b="9525"/>
                  <wp:docPr id="9448233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823363" name=""/>
                          <pic:cNvPicPr/>
                        </pic:nvPicPr>
                        <pic:blipFill>
                          <a:blip r:embed="rId33"/>
                          <a:stretch>
                            <a:fillRect/>
                          </a:stretch>
                        </pic:blipFill>
                        <pic:spPr>
                          <a:xfrm>
                            <a:off x="0" y="0"/>
                            <a:ext cx="533474" cy="485843"/>
                          </a:xfrm>
                          <a:prstGeom prst="rect">
                            <a:avLst/>
                          </a:prstGeom>
                        </pic:spPr>
                      </pic:pic>
                    </a:graphicData>
                  </a:graphic>
                </wp:inline>
              </w:drawing>
            </w:r>
          </w:p>
          <w:p w14:paraId="7FE4DFFC" w14:textId="1D5FCFB3" w:rsidR="001B5CA6" w:rsidRDefault="001B5CA6" w:rsidP="00DF5C5F"/>
        </w:tc>
        <w:tc>
          <w:tcPr>
            <w:tcW w:w="6582" w:type="dxa"/>
          </w:tcPr>
          <w:p w14:paraId="0A71B3A5" w14:textId="128190F0" w:rsidR="001B5CA6" w:rsidRDefault="001B5CA6" w:rsidP="00DF5C5F">
            <w:r>
              <w:t>Marquage pour les produits qui doivent être utilisés uniquement à l’intérieur.</w:t>
            </w:r>
          </w:p>
        </w:tc>
      </w:tr>
      <w:tr w:rsidR="001B5CA6" w14:paraId="0BF84A5C" w14:textId="77777777" w:rsidTr="001B5CA6">
        <w:tc>
          <w:tcPr>
            <w:tcW w:w="2660" w:type="dxa"/>
          </w:tcPr>
          <w:p w14:paraId="3A01DF81" w14:textId="25EF519A" w:rsidR="001B5CA6" w:rsidRDefault="001B5CA6" w:rsidP="00DF5C5F">
            <w:r w:rsidRPr="001B5CA6">
              <w:drawing>
                <wp:inline distT="0" distB="0" distL="0" distR="0" wp14:anchorId="691A5769" wp14:editId="32984883">
                  <wp:extent cx="495369" cy="466790"/>
                  <wp:effectExtent l="0" t="0" r="0" b="9525"/>
                  <wp:docPr id="21240539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053913" name=""/>
                          <pic:cNvPicPr/>
                        </pic:nvPicPr>
                        <pic:blipFill>
                          <a:blip r:embed="rId34"/>
                          <a:stretch>
                            <a:fillRect/>
                          </a:stretch>
                        </pic:blipFill>
                        <pic:spPr>
                          <a:xfrm>
                            <a:off x="0" y="0"/>
                            <a:ext cx="495369" cy="466790"/>
                          </a:xfrm>
                          <a:prstGeom prst="rect">
                            <a:avLst/>
                          </a:prstGeom>
                        </pic:spPr>
                      </pic:pic>
                    </a:graphicData>
                  </a:graphic>
                </wp:inline>
              </w:drawing>
            </w:r>
          </w:p>
        </w:tc>
        <w:tc>
          <w:tcPr>
            <w:tcW w:w="6582" w:type="dxa"/>
          </w:tcPr>
          <w:p w14:paraId="0E5AC539" w14:textId="77777777" w:rsidR="001B5CA6" w:rsidRDefault="001B5CA6" w:rsidP="00DF5C5F">
            <w:r>
              <w:t>L’alimentation secteur 230 V/50 Hz possède un niveau de protection de classe II.</w:t>
              <w:br/>
              <w:t>États-Unis : l’alimentation secteur 120 V/60 Hz possède une protection de classe II.</w:t>
            </w:r>
          </w:p>
          <w:p w14:paraId="1436E5EC" w14:textId="77777777" w:rsidR="001B5CA6" w:rsidRDefault="001B5CA6" w:rsidP="00DF5C5F">
            <w:r>
              <w:t>USA: the 120V-/60hz mains power supply has a class II protection</w:t>
            </w:r>
          </w:p>
          <w:p w14:paraId="74E839A4" w14:textId="47D40346" w:rsidR="001B5CA6" w:rsidRDefault="001B5CA6" w:rsidP="00DF5C5F"/>
        </w:tc>
      </w:tr>
      <w:tr w:rsidR="001B5CA6" w14:paraId="15EDC867" w14:textId="77777777" w:rsidTr="001B5CA6">
        <w:tc>
          <w:tcPr>
            <w:tcW w:w="2660" w:type="dxa"/>
          </w:tcPr>
          <w:p w14:paraId="591270E4" w14:textId="19F05FB5" w:rsidR="001B5CA6" w:rsidRDefault="001B5CA6" w:rsidP="00DF5C5F">
            <w:r w:rsidRPr="001B5CA6">
              <w:drawing>
                <wp:inline distT="0" distB="0" distL="0" distR="0" wp14:anchorId="3594643E" wp14:editId="18D66EED">
                  <wp:extent cx="600159" cy="209579"/>
                  <wp:effectExtent l="0" t="0" r="9525" b="0"/>
                  <wp:docPr id="9343339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333969" name=""/>
                          <pic:cNvPicPr/>
                        </pic:nvPicPr>
                        <pic:blipFill>
                          <a:blip r:embed="rId35"/>
                          <a:stretch>
                            <a:fillRect/>
                          </a:stretch>
                        </pic:blipFill>
                        <pic:spPr>
                          <a:xfrm>
                            <a:off x="0" y="0"/>
                            <a:ext cx="600159" cy="209579"/>
                          </a:xfrm>
                          <a:prstGeom prst="rect">
                            <a:avLst/>
                          </a:prstGeom>
                        </pic:spPr>
                      </pic:pic>
                    </a:graphicData>
                  </a:graphic>
                </wp:inline>
              </w:drawing>
            </w:r>
          </w:p>
        </w:tc>
        <w:tc>
          <w:tcPr>
            <w:tcW w:w="6582" w:type="dxa"/>
          </w:tcPr>
          <w:p w14:paraId="0C0B5BFB" w14:textId="77777777" w:rsidR="001B5CA6" w:rsidRDefault="001B5CA6" w:rsidP="00DF5C5F">
            <w:r>
              <w:t>Symbole du courant continu (CC)</w:t>
              <w:br/>
            </w:r>
          </w:p>
          <w:p w14:paraId="3381CEF8" w14:textId="783F5EC8" w:rsidR="001B5CA6" w:rsidRDefault="001B5CA6" w:rsidP="00DF5C5F"/>
        </w:tc>
      </w:tr>
      <w:tr w:rsidR="001B5CA6" w14:paraId="6650E5D2" w14:textId="77777777" w:rsidTr="001B5CA6">
        <w:tc>
          <w:tcPr>
            <w:tcW w:w="2660" w:type="dxa"/>
          </w:tcPr>
          <w:p w14:paraId="5E2DD5C2" w14:textId="687D175E" w:rsidR="001B5CA6" w:rsidRDefault="001B5CA6" w:rsidP="00DF5C5F">
            <w:r w:rsidRPr="001B5CA6">
              <w:drawing>
                <wp:inline distT="0" distB="0" distL="0" distR="0" wp14:anchorId="21F64E36" wp14:editId="01233806">
                  <wp:extent cx="562053" cy="161948"/>
                  <wp:effectExtent l="0" t="0" r="0" b="9525"/>
                  <wp:docPr id="3997944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794410" name=""/>
                          <pic:cNvPicPr/>
                        </pic:nvPicPr>
                        <pic:blipFill>
                          <a:blip r:embed="rId36"/>
                          <a:stretch>
                            <a:fillRect/>
                          </a:stretch>
                        </pic:blipFill>
                        <pic:spPr>
                          <a:xfrm>
                            <a:off x="0" y="0"/>
                            <a:ext cx="562053" cy="161948"/>
                          </a:xfrm>
                          <a:prstGeom prst="rect">
                            <a:avLst/>
                          </a:prstGeom>
                        </pic:spPr>
                      </pic:pic>
                    </a:graphicData>
                  </a:graphic>
                </wp:inline>
              </w:drawing>
            </w:r>
          </w:p>
        </w:tc>
        <w:tc>
          <w:tcPr>
            <w:tcW w:w="6582" w:type="dxa"/>
          </w:tcPr>
          <w:p w14:paraId="2ED9F9EA" w14:textId="77777777" w:rsidR="001B5CA6" w:rsidRDefault="001B5CA6" w:rsidP="00DF5C5F">
            <w:r>
              <w:t>Symbole du courant alternatif (CA)</w:t>
              <w:br/>
            </w:r>
          </w:p>
          <w:p w14:paraId="1F6E521D" w14:textId="1978A47F" w:rsidR="001B5CA6" w:rsidRDefault="001B5CA6" w:rsidP="00DF5C5F"/>
        </w:tc>
      </w:tr>
    </w:tbl>
    <w:p w14:paraId="58600B29" w14:textId="265BE759" w:rsidR="00DF5C5F" w:rsidRDefault="00DF5C5F" w:rsidP="00DF5C5F">
      <w:r w:rsidRPr="00DF5C5F">
        <w:t>Pour un vélo électrique, le niveau de pression acoustique d’émission pondéré A au niveau des oreilles du conducteur est inférieur à 70 dB(A).</w:t>
      </w:r>
      <w:r w:rsidR="003633E2"/>
      <w:r w:rsidRPr="00DF5C5F"/>
    </w:p>
    <w:p w14:paraId="1B422960" w14:textId="77777777" w:rsidR="00DF5C5F" w:rsidRDefault="00DF5C5F" w:rsidP="00DF5C5F"/>
    <w:sectPr w:rsidR="00DF5C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othamHTF-Medium">
    <w:altName w:val="Calibri"/>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F431D"/>
    <w:multiLevelType w:val="hybridMultilevel"/>
    <w:tmpl w:val="089A41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38F1F6F"/>
    <w:multiLevelType w:val="hybridMultilevel"/>
    <w:tmpl w:val="6FA6AF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4384976">
    <w:abstractNumId w:val="0"/>
  </w:num>
  <w:num w:numId="2" w16cid:durableId="12871558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2"/>
    <w:compatSetting w:name="useWord2013TrackBottomHyphenation" w:uri="http://schemas.microsoft.com/office/word" w:val="1"/>
  </w:compat>
  <w:rsids>
    <w:rsidRoot w:val="00E04428"/>
    <w:rsid w:val="00001C87"/>
    <w:rsid w:val="00003EAC"/>
    <w:rsid w:val="00022AD8"/>
    <w:rsid w:val="00041B58"/>
    <w:rsid w:val="00042442"/>
    <w:rsid w:val="00053199"/>
    <w:rsid w:val="00066B3C"/>
    <w:rsid w:val="00072119"/>
    <w:rsid w:val="00090458"/>
    <w:rsid w:val="000B1361"/>
    <w:rsid w:val="000C41BE"/>
    <w:rsid w:val="001019DF"/>
    <w:rsid w:val="0011432E"/>
    <w:rsid w:val="00117C99"/>
    <w:rsid w:val="00126983"/>
    <w:rsid w:val="001274FF"/>
    <w:rsid w:val="0017018F"/>
    <w:rsid w:val="00172C5B"/>
    <w:rsid w:val="00172D0E"/>
    <w:rsid w:val="00181ADB"/>
    <w:rsid w:val="001B5CA6"/>
    <w:rsid w:val="001D67E5"/>
    <w:rsid w:val="0020289A"/>
    <w:rsid w:val="0021361B"/>
    <w:rsid w:val="00216826"/>
    <w:rsid w:val="00216EFC"/>
    <w:rsid w:val="00230F57"/>
    <w:rsid w:val="00240541"/>
    <w:rsid w:val="002946BA"/>
    <w:rsid w:val="002B0C52"/>
    <w:rsid w:val="002D0507"/>
    <w:rsid w:val="002D052B"/>
    <w:rsid w:val="002E4979"/>
    <w:rsid w:val="003052E2"/>
    <w:rsid w:val="00317DB2"/>
    <w:rsid w:val="0032466F"/>
    <w:rsid w:val="003633E2"/>
    <w:rsid w:val="00366689"/>
    <w:rsid w:val="0037731E"/>
    <w:rsid w:val="00377CBE"/>
    <w:rsid w:val="0038183B"/>
    <w:rsid w:val="00390A17"/>
    <w:rsid w:val="003B7671"/>
    <w:rsid w:val="003E034C"/>
    <w:rsid w:val="00403931"/>
    <w:rsid w:val="0041159B"/>
    <w:rsid w:val="004161D3"/>
    <w:rsid w:val="00416706"/>
    <w:rsid w:val="004305BD"/>
    <w:rsid w:val="00454135"/>
    <w:rsid w:val="004551A9"/>
    <w:rsid w:val="00476EBB"/>
    <w:rsid w:val="004D56DA"/>
    <w:rsid w:val="004E7A9C"/>
    <w:rsid w:val="00515695"/>
    <w:rsid w:val="00515DC9"/>
    <w:rsid w:val="005261F4"/>
    <w:rsid w:val="005434B8"/>
    <w:rsid w:val="00551235"/>
    <w:rsid w:val="005525D0"/>
    <w:rsid w:val="005525FD"/>
    <w:rsid w:val="005B73DB"/>
    <w:rsid w:val="005C26B3"/>
    <w:rsid w:val="005D5E42"/>
    <w:rsid w:val="005E3622"/>
    <w:rsid w:val="005F1996"/>
    <w:rsid w:val="005F6613"/>
    <w:rsid w:val="00614C4A"/>
    <w:rsid w:val="00626CA7"/>
    <w:rsid w:val="00634D9C"/>
    <w:rsid w:val="00663137"/>
    <w:rsid w:val="00680093"/>
    <w:rsid w:val="00680F82"/>
    <w:rsid w:val="00695B9F"/>
    <w:rsid w:val="006A1D1B"/>
    <w:rsid w:val="00707900"/>
    <w:rsid w:val="007261C0"/>
    <w:rsid w:val="00775289"/>
    <w:rsid w:val="00782266"/>
    <w:rsid w:val="007B0B22"/>
    <w:rsid w:val="007B1961"/>
    <w:rsid w:val="007D2AC6"/>
    <w:rsid w:val="007D43F7"/>
    <w:rsid w:val="007E0BEF"/>
    <w:rsid w:val="007F4CB4"/>
    <w:rsid w:val="00801CA3"/>
    <w:rsid w:val="00803406"/>
    <w:rsid w:val="0084229D"/>
    <w:rsid w:val="00856047"/>
    <w:rsid w:val="0087292F"/>
    <w:rsid w:val="00884129"/>
    <w:rsid w:val="008A5488"/>
    <w:rsid w:val="008B6DA9"/>
    <w:rsid w:val="008D16C1"/>
    <w:rsid w:val="008D1F64"/>
    <w:rsid w:val="008E6EAF"/>
    <w:rsid w:val="00907E07"/>
    <w:rsid w:val="00925CD6"/>
    <w:rsid w:val="009269E3"/>
    <w:rsid w:val="0096775F"/>
    <w:rsid w:val="009A3921"/>
    <w:rsid w:val="009F298A"/>
    <w:rsid w:val="009F4FBE"/>
    <w:rsid w:val="009F76EB"/>
    <w:rsid w:val="00A04A0D"/>
    <w:rsid w:val="00A050A4"/>
    <w:rsid w:val="00A16980"/>
    <w:rsid w:val="00A24D6E"/>
    <w:rsid w:val="00A364B2"/>
    <w:rsid w:val="00A46A57"/>
    <w:rsid w:val="00A507EB"/>
    <w:rsid w:val="00A50AA4"/>
    <w:rsid w:val="00A62920"/>
    <w:rsid w:val="00A632D6"/>
    <w:rsid w:val="00A82505"/>
    <w:rsid w:val="00A94E35"/>
    <w:rsid w:val="00AB26A0"/>
    <w:rsid w:val="00AC7EF4"/>
    <w:rsid w:val="00AE0DA6"/>
    <w:rsid w:val="00AE11E8"/>
    <w:rsid w:val="00B41D5E"/>
    <w:rsid w:val="00B6257D"/>
    <w:rsid w:val="00B9115E"/>
    <w:rsid w:val="00BA2922"/>
    <w:rsid w:val="00BB2DA3"/>
    <w:rsid w:val="00C148EC"/>
    <w:rsid w:val="00C653AB"/>
    <w:rsid w:val="00C8359E"/>
    <w:rsid w:val="00C87C5A"/>
    <w:rsid w:val="00CA36EC"/>
    <w:rsid w:val="00CB46F0"/>
    <w:rsid w:val="00CC1EA7"/>
    <w:rsid w:val="00D170E8"/>
    <w:rsid w:val="00D2760B"/>
    <w:rsid w:val="00D7781A"/>
    <w:rsid w:val="00D856E2"/>
    <w:rsid w:val="00D92B03"/>
    <w:rsid w:val="00D93B1A"/>
    <w:rsid w:val="00DB7559"/>
    <w:rsid w:val="00DC57FA"/>
    <w:rsid w:val="00DD6894"/>
    <w:rsid w:val="00DE7742"/>
    <w:rsid w:val="00DF5C5F"/>
    <w:rsid w:val="00E04428"/>
    <w:rsid w:val="00E40B94"/>
    <w:rsid w:val="00E643B8"/>
    <w:rsid w:val="00E726E4"/>
    <w:rsid w:val="00E95B19"/>
    <w:rsid w:val="00EA3CB4"/>
    <w:rsid w:val="00EC1923"/>
    <w:rsid w:val="00ED2D1E"/>
    <w:rsid w:val="00F5110D"/>
    <w:rsid w:val="00F74D15"/>
    <w:rsid w:val="00F80932"/>
    <w:rsid w:val="00F87AC3"/>
    <w:rsid w:val="00F90C48"/>
    <w:rsid w:val="00FB476E"/>
    <w:rsid w:val="00FC6AD1"/>
    <w:rsid w:val="00FD0A95"/>
    <w:rsid w:val="00FD57D3"/>
    <w:rsid w:val="00FF02BA"/>
    <w:rsid w:val="00FF5D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86268"/>
  <w15:chartTrackingRefBased/>
  <w15:docId w15:val="{F8AE83D8-F2A6-4FE5-951F-48634A541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44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44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44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44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44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44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44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44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44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44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44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44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44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44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44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44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44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4428"/>
    <w:rPr>
      <w:rFonts w:eastAsiaTheme="majorEastAsia" w:cstheme="majorBidi"/>
      <w:color w:val="272727" w:themeColor="text1" w:themeTint="D8"/>
    </w:rPr>
  </w:style>
  <w:style w:type="paragraph" w:styleId="Title">
    <w:name w:val="Title"/>
    <w:basedOn w:val="Normal"/>
    <w:next w:val="Normal"/>
    <w:link w:val="TitleChar"/>
    <w:uiPriority w:val="10"/>
    <w:qFormat/>
    <w:rsid w:val="00E044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44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44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44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4428"/>
    <w:pPr>
      <w:spacing w:before="160"/>
      <w:jc w:val="center"/>
    </w:pPr>
    <w:rPr>
      <w:i/>
      <w:iCs/>
      <w:color w:val="404040" w:themeColor="text1" w:themeTint="BF"/>
    </w:rPr>
  </w:style>
  <w:style w:type="character" w:customStyle="1" w:styleId="QuoteChar">
    <w:name w:val="Quote Char"/>
    <w:basedOn w:val="DefaultParagraphFont"/>
    <w:link w:val="Quote"/>
    <w:uiPriority w:val="29"/>
    <w:rsid w:val="00E04428"/>
    <w:rPr>
      <w:i/>
      <w:iCs/>
      <w:color w:val="404040" w:themeColor="text1" w:themeTint="BF"/>
    </w:rPr>
  </w:style>
  <w:style w:type="paragraph" w:styleId="ListParagraph">
    <w:name w:val="List Paragraph"/>
    <w:basedOn w:val="Normal"/>
    <w:uiPriority w:val="34"/>
    <w:qFormat/>
    <w:rsid w:val="00E04428"/>
    <w:pPr>
      <w:ind w:left="720"/>
      <w:contextualSpacing/>
    </w:pPr>
  </w:style>
  <w:style w:type="character" w:styleId="IntenseEmphasis">
    <w:name w:val="Intense Emphasis"/>
    <w:basedOn w:val="DefaultParagraphFont"/>
    <w:uiPriority w:val="21"/>
    <w:qFormat/>
    <w:rsid w:val="00E04428"/>
    <w:rPr>
      <w:i/>
      <w:iCs/>
      <w:color w:val="0F4761" w:themeColor="accent1" w:themeShade="BF"/>
    </w:rPr>
  </w:style>
  <w:style w:type="paragraph" w:styleId="IntenseQuote">
    <w:name w:val="Intense Quote"/>
    <w:basedOn w:val="Normal"/>
    <w:next w:val="Normal"/>
    <w:link w:val="IntenseQuoteChar"/>
    <w:uiPriority w:val="30"/>
    <w:qFormat/>
    <w:rsid w:val="00E044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4428"/>
    <w:rPr>
      <w:i/>
      <w:iCs/>
      <w:color w:val="0F4761" w:themeColor="accent1" w:themeShade="BF"/>
    </w:rPr>
  </w:style>
  <w:style w:type="character" w:styleId="IntenseReference">
    <w:name w:val="Intense Reference"/>
    <w:basedOn w:val="DefaultParagraphFont"/>
    <w:uiPriority w:val="32"/>
    <w:qFormat/>
    <w:rsid w:val="00E04428"/>
    <w:rPr>
      <w:b/>
      <w:bCs/>
      <w:smallCaps/>
      <w:color w:val="0F4761" w:themeColor="accent1" w:themeShade="BF"/>
      <w:spacing w:val="5"/>
    </w:rPr>
  </w:style>
  <w:style w:type="table" w:styleId="TableGrid">
    <w:name w:val="Table Grid"/>
    <w:basedOn w:val="TableNormal"/>
    <w:uiPriority w:val="39"/>
    <w:rsid w:val="00925C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21" Type="http://schemas.openxmlformats.org/officeDocument/2006/relationships/image" Target="media/image17.png"/><Relationship Id="rId34" Type="http://schemas.openxmlformats.org/officeDocument/2006/relationships/image" Target="media/image30.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8" Type="http://schemas.openxmlformats.org/officeDocument/2006/relationships/image" Target="media/image4.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458</TotalTime>
  <Pages>37</Pages>
  <Words>10236</Words>
  <Characters>58350</Characters>
  <Application>Microsoft Office Word</Application>
  <DocSecurity>0</DocSecurity>
  <Lines>486</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Harry Tatham</dc:creator>
  <cp:keywords/>
  <dc:description/>
  <cp:lastModifiedBy>Harry Tatham</cp:lastModifiedBy>
  <cp:revision>4</cp:revision>
  <dcterms:created xsi:type="dcterms:W3CDTF">2026-02-25T11:01:00Z</dcterms:created>
  <dcterms:modified xsi:type="dcterms:W3CDTF">2026-09-30T11:50:00Z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8aa95ff-d80e-43dc-a37c-a2da3c05a1db_Enabled">
    <vt:lpwstr>true</vt:lpwstr>
  </property>
  <property fmtid="{D5CDD505-2E9C-101B-9397-08002B2CF9AE}" pid="3" name="MSIP_Label_58aa95ff-d80e-43dc-a37c-a2da3c05a1db_SetDate">
    <vt:lpwstr>2026-02-25T17:27:36Z</vt:lpwstr>
  </property>
  <property fmtid="{D5CDD505-2E9C-101B-9397-08002B2CF9AE}" pid="4" name="MSIP_Label_58aa95ff-d80e-43dc-a37c-a2da3c05a1db_Method">
    <vt:lpwstr>Standard</vt:lpwstr>
  </property>
  <property fmtid="{D5CDD505-2E9C-101B-9397-08002B2CF9AE}" pid="5" name="MSIP_Label_58aa95ff-d80e-43dc-a37c-a2da3c05a1db_Name">
    <vt:lpwstr>FRS_GENERAL_01</vt:lpwstr>
  </property>
  <property fmtid="{D5CDD505-2E9C-101B-9397-08002B2CF9AE}" pid="6" name="MSIP_Label_58aa95ff-d80e-43dc-a37c-a2da3c05a1db_SiteId">
    <vt:lpwstr>b4a8e931-f8f4-4453-b7db-c5f6476641f0</vt:lpwstr>
  </property>
  <property fmtid="{D5CDD505-2E9C-101B-9397-08002B2CF9AE}" pid="7" name="MSIP_Label_58aa95ff-d80e-43dc-a37c-a2da3c05a1db_ActionId">
    <vt:lpwstr>f15a340d-2541-4779-9487-9c959fd0478a</vt:lpwstr>
  </property>
  <property fmtid="{D5CDD505-2E9C-101B-9397-08002B2CF9AE}" pid="8" name="MSIP_Label_58aa95ff-d80e-43dc-a37c-a2da3c05a1db_ContentBits">
    <vt:lpwstr>0</vt:lpwstr>
  </property>
  <property fmtid="{D5CDD505-2E9C-101B-9397-08002B2CF9AE}" pid="9" name="MSIP_Label_58aa95ff-d80e-43dc-a37c-a2da3c05a1db_Tag">
    <vt:lpwstr>10, 3, 0, 1</vt:lpwstr>
  </property>
</Properties>
</file>